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843"/>
        <w:gridCol w:w="3947"/>
        <w:gridCol w:w="2565"/>
      </w:tblGrid>
      <w:tr w:rsidR="002E575E" w:rsidRPr="00305374" w:rsidTr="005243B4">
        <w:tc>
          <w:tcPr>
            <w:tcW w:w="2911" w:type="dxa"/>
          </w:tcPr>
          <w:p w:rsidR="002E575E" w:rsidRPr="00A26CDC" w:rsidRDefault="002E575E" w:rsidP="005243B4">
            <w:pPr>
              <w:rPr>
                <w:sz w:val="26"/>
                <w:szCs w:val="26"/>
              </w:rPr>
            </w:pPr>
          </w:p>
        </w:tc>
        <w:tc>
          <w:tcPr>
            <w:tcW w:w="4037" w:type="dxa"/>
          </w:tcPr>
          <w:p w:rsidR="002E575E" w:rsidRPr="00305374" w:rsidRDefault="002E575E" w:rsidP="005243B4">
            <w:pPr>
              <w:jc w:val="center"/>
              <w:rPr>
                <w:sz w:val="26"/>
                <w:szCs w:val="26"/>
              </w:rPr>
            </w:pPr>
            <w:r w:rsidRPr="00305374">
              <w:rPr>
                <w:sz w:val="26"/>
                <w:szCs w:val="26"/>
              </w:rPr>
              <w:t>Российская Федерация</w:t>
            </w:r>
          </w:p>
        </w:tc>
        <w:tc>
          <w:tcPr>
            <w:tcW w:w="2622" w:type="dxa"/>
          </w:tcPr>
          <w:p w:rsidR="002E575E" w:rsidRPr="00305374" w:rsidRDefault="002E575E" w:rsidP="005243B4">
            <w:pPr>
              <w:jc w:val="right"/>
              <w:rPr>
                <w:sz w:val="26"/>
                <w:szCs w:val="26"/>
              </w:rPr>
            </w:pPr>
            <w:bookmarkStart w:id="0" w:name="_GoBack"/>
            <w:bookmarkEnd w:id="0"/>
            <w:r>
              <w:rPr>
                <w:sz w:val="26"/>
                <w:szCs w:val="26"/>
              </w:rPr>
              <w:t>Проект</w:t>
            </w:r>
          </w:p>
        </w:tc>
      </w:tr>
      <w:tr w:rsidR="002E575E" w:rsidRPr="00305374" w:rsidTr="005243B4">
        <w:tc>
          <w:tcPr>
            <w:tcW w:w="2911" w:type="dxa"/>
          </w:tcPr>
          <w:p w:rsidR="002E575E" w:rsidRPr="00305374" w:rsidRDefault="002E575E" w:rsidP="005243B4">
            <w:pPr>
              <w:rPr>
                <w:sz w:val="26"/>
                <w:szCs w:val="26"/>
              </w:rPr>
            </w:pPr>
          </w:p>
        </w:tc>
        <w:tc>
          <w:tcPr>
            <w:tcW w:w="4037" w:type="dxa"/>
          </w:tcPr>
          <w:p w:rsidR="002E575E" w:rsidRPr="00305374" w:rsidRDefault="002E575E" w:rsidP="005243B4">
            <w:pPr>
              <w:jc w:val="center"/>
              <w:rPr>
                <w:sz w:val="26"/>
                <w:szCs w:val="26"/>
              </w:rPr>
            </w:pPr>
            <w:r w:rsidRPr="00305374">
              <w:rPr>
                <w:sz w:val="26"/>
                <w:szCs w:val="26"/>
              </w:rPr>
              <w:t>Республика Хакасия</w:t>
            </w:r>
          </w:p>
        </w:tc>
        <w:tc>
          <w:tcPr>
            <w:tcW w:w="2622" w:type="dxa"/>
          </w:tcPr>
          <w:p w:rsidR="002E575E" w:rsidRPr="00305374" w:rsidRDefault="002E575E" w:rsidP="005243B4">
            <w:pPr>
              <w:rPr>
                <w:sz w:val="26"/>
                <w:szCs w:val="26"/>
              </w:rPr>
            </w:pPr>
          </w:p>
        </w:tc>
      </w:tr>
      <w:tr w:rsidR="002E575E" w:rsidRPr="00305374" w:rsidTr="005243B4">
        <w:tc>
          <w:tcPr>
            <w:tcW w:w="2911" w:type="dxa"/>
          </w:tcPr>
          <w:p w:rsidR="002E575E" w:rsidRPr="00305374" w:rsidRDefault="002E575E" w:rsidP="005243B4">
            <w:pPr>
              <w:rPr>
                <w:sz w:val="26"/>
                <w:szCs w:val="26"/>
              </w:rPr>
            </w:pPr>
          </w:p>
        </w:tc>
        <w:tc>
          <w:tcPr>
            <w:tcW w:w="4037" w:type="dxa"/>
          </w:tcPr>
          <w:p w:rsidR="002E575E" w:rsidRPr="00305374" w:rsidRDefault="002E575E" w:rsidP="005243B4">
            <w:pPr>
              <w:jc w:val="center"/>
              <w:rPr>
                <w:sz w:val="26"/>
                <w:szCs w:val="26"/>
              </w:rPr>
            </w:pPr>
            <w:r w:rsidRPr="00305374">
              <w:rPr>
                <w:sz w:val="26"/>
                <w:szCs w:val="26"/>
              </w:rPr>
              <w:t xml:space="preserve">Совет депутатов </w:t>
            </w:r>
            <w:proofErr w:type="spellStart"/>
            <w:r w:rsidRPr="00305374">
              <w:rPr>
                <w:sz w:val="26"/>
                <w:szCs w:val="26"/>
              </w:rPr>
              <w:t>Бейского</w:t>
            </w:r>
            <w:proofErr w:type="spellEnd"/>
            <w:r w:rsidRPr="00305374">
              <w:rPr>
                <w:sz w:val="26"/>
                <w:szCs w:val="26"/>
              </w:rPr>
              <w:t xml:space="preserve"> района </w:t>
            </w:r>
          </w:p>
        </w:tc>
        <w:tc>
          <w:tcPr>
            <w:tcW w:w="2622" w:type="dxa"/>
          </w:tcPr>
          <w:p w:rsidR="002E575E" w:rsidRPr="00305374" w:rsidRDefault="002E575E" w:rsidP="005243B4">
            <w:pPr>
              <w:rPr>
                <w:sz w:val="26"/>
                <w:szCs w:val="26"/>
              </w:rPr>
            </w:pPr>
          </w:p>
        </w:tc>
      </w:tr>
      <w:tr w:rsidR="002E575E" w:rsidRPr="00305374" w:rsidTr="005243B4">
        <w:tc>
          <w:tcPr>
            <w:tcW w:w="2911" w:type="dxa"/>
          </w:tcPr>
          <w:p w:rsidR="002E575E" w:rsidRPr="00305374" w:rsidRDefault="002E575E" w:rsidP="005243B4">
            <w:pPr>
              <w:rPr>
                <w:sz w:val="26"/>
                <w:szCs w:val="26"/>
              </w:rPr>
            </w:pPr>
          </w:p>
        </w:tc>
        <w:tc>
          <w:tcPr>
            <w:tcW w:w="4037" w:type="dxa"/>
          </w:tcPr>
          <w:p w:rsidR="002E575E" w:rsidRPr="00305374" w:rsidRDefault="002E575E" w:rsidP="005243B4">
            <w:pPr>
              <w:rPr>
                <w:sz w:val="26"/>
                <w:szCs w:val="26"/>
              </w:rPr>
            </w:pPr>
          </w:p>
        </w:tc>
        <w:tc>
          <w:tcPr>
            <w:tcW w:w="2622" w:type="dxa"/>
          </w:tcPr>
          <w:p w:rsidR="002E575E" w:rsidRPr="00305374" w:rsidRDefault="002E575E" w:rsidP="005243B4">
            <w:pPr>
              <w:rPr>
                <w:sz w:val="26"/>
                <w:szCs w:val="26"/>
              </w:rPr>
            </w:pPr>
          </w:p>
        </w:tc>
      </w:tr>
      <w:tr w:rsidR="002E575E" w:rsidRPr="00305374" w:rsidTr="005243B4">
        <w:tc>
          <w:tcPr>
            <w:tcW w:w="2911" w:type="dxa"/>
          </w:tcPr>
          <w:p w:rsidR="002E575E" w:rsidRPr="00305374" w:rsidRDefault="002E575E" w:rsidP="005243B4">
            <w:pPr>
              <w:rPr>
                <w:sz w:val="26"/>
                <w:szCs w:val="26"/>
              </w:rPr>
            </w:pPr>
          </w:p>
        </w:tc>
        <w:tc>
          <w:tcPr>
            <w:tcW w:w="4037" w:type="dxa"/>
          </w:tcPr>
          <w:p w:rsidR="002E575E" w:rsidRPr="00305374" w:rsidRDefault="002E575E" w:rsidP="005243B4">
            <w:pPr>
              <w:jc w:val="center"/>
              <w:rPr>
                <w:b/>
                <w:sz w:val="26"/>
                <w:szCs w:val="26"/>
              </w:rPr>
            </w:pPr>
            <w:r w:rsidRPr="00305374">
              <w:rPr>
                <w:b/>
                <w:sz w:val="26"/>
                <w:szCs w:val="26"/>
              </w:rPr>
              <w:t>Р Е Ш Е Н И Е</w:t>
            </w:r>
          </w:p>
        </w:tc>
        <w:tc>
          <w:tcPr>
            <w:tcW w:w="2622" w:type="dxa"/>
          </w:tcPr>
          <w:p w:rsidR="002E575E" w:rsidRPr="00305374" w:rsidRDefault="002E575E" w:rsidP="005243B4">
            <w:pPr>
              <w:rPr>
                <w:sz w:val="26"/>
                <w:szCs w:val="26"/>
              </w:rPr>
            </w:pPr>
          </w:p>
        </w:tc>
      </w:tr>
      <w:tr w:rsidR="002E575E" w:rsidRPr="00305374" w:rsidTr="005243B4">
        <w:tc>
          <w:tcPr>
            <w:tcW w:w="2911" w:type="dxa"/>
          </w:tcPr>
          <w:p w:rsidR="002E575E" w:rsidRPr="00305374" w:rsidRDefault="002E575E" w:rsidP="005243B4">
            <w:pPr>
              <w:rPr>
                <w:sz w:val="26"/>
                <w:szCs w:val="26"/>
              </w:rPr>
            </w:pPr>
          </w:p>
        </w:tc>
        <w:tc>
          <w:tcPr>
            <w:tcW w:w="4037" w:type="dxa"/>
          </w:tcPr>
          <w:p w:rsidR="002E575E" w:rsidRPr="00305374" w:rsidRDefault="002E575E" w:rsidP="005243B4">
            <w:pPr>
              <w:rPr>
                <w:sz w:val="26"/>
                <w:szCs w:val="26"/>
              </w:rPr>
            </w:pPr>
          </w:p>
        </w:tc>
        <w:tc>
          <w:tcPr>
            <w:tcW w:w="2622" w:type="dxa"/>
          </w:tcPr>
          <w:p w:rsidR="002E575E" w:rsidRPr="00305374" w:rsidRDefault="002E575E" w:rsidP="005243B4">
            <w:pPr>
              <w:rPr>
                <w:sz w:val="26"/>
                <w:szCs w:val="26"/>
              </w:rPr>
            </w:pPr>
          </w:p>
        </w:tc>
      </w:tr>
      <w:tr w:rsidR="002E575E" w:rsidRPr="00305374" w:rsidTr="005243B4">
        <w:tc>
          <w:tcPr>
            <w:tcW w:w="2911" w:type="dxa"/>
          </w:tcPr>
          <w:p w:rsidR="002E575E" w:rsidRPr="00305374" w:rsidRDefault="002E575E" w:rsidP="005243B4">
            <w:pPr>
              <w:jc w:val="both"/>
              <w:rPr>
                <w:sz w:val="26"/>
                <w:szCs w:val="26"/>
              </w:rPr>
            </w:pPr>
            <w:r>
              <w:rPr>
                <w:sz w:val="26"/>
                <w:szCs w:val="26"/>
              </w:rPr>
              <w:t xml:space="preserve">от 29 ноября </w:t>
            </w:r>
            <w:smartTag w:uri="urn:schemas-microsoft-com:office:smarttags" w:element="metricconverter">
              <w:smartTagPr>
                <w:attr w:name="ProductID" w:val="2021 г"/>
              </w:smartTagPr>
              <w:r>
                <w:rPr>
                  <w:sz w:val="26"/>
                  <w:szCs w:val="26"/>
                </w:rPr>
                <w:t>2021</w:t>
              </w:r>
              <w:r w:rsidRPr="00305374">
                <w:rPr>
                  <w:sz w:val="26"/>
                  <w:szCs w:val="26"/>
                </w:rPr>
                <w:t xml:space="preserve"> г</w:t>
              </w:r>
            </w:smartTag>
            <w:r w:rsidRPr="00305374">
              <w:rPr>
                <w:sz w:val="26"/>
                <w:szCs w:val="26"/>
              </w:rPr>
              <w:t>.</w:t>
            </w:r>
          </w:p>
        </w:tc>
        <w:tc>
          <w:tcPr>
            <w:tcW w:w="4037" w:type="dxa"/>
          </w:tcPr>
          <w:p w:rsidR="002E575E" w:rsidRPr="00305374" w:rsidRDefault="002E575E" w:rsidP="005243B4">
            <w:pPr>
              <w:jc w:val="center"/>
              <w:rPr>
                <w:sz w:val="26"/>
                <w:szCs w:val="26"/>
              </w:rPr>
            </w:pPr>
            <w:r w:rsidRPr="00305374">
              <w:rPr>
                <w:sz w:val="26"/>
                <w:szCs w:val="26"/>
              </w:rPr>
              <w:t>с. Бея</w:t>
            </w:r>
          </w:p>
        </w:tc>
        <w:tc>
          <w:tcPr>
            <w:tcW w:w="2622" w:type="dxa"/>
          </w:tcPr>
          <w:p w:rsidR="002E575E" w:rsidRPr="00305374" w:rsidRDefault="002E575E" w:rsidP="005243B4">
            <w:pPr>
              <w:jc w:val="right"/>
              <w:rPr>
                <w:sz w:val="26"/>
                <w:szCs w:val="26"/>
              </w:rPr>
            </w:pPr>
            <w:r>
              <w:rPr>
                <w:sz w:val="26"/>
                <w:szCs w:val="26"/>
              </w:rPr>
              <w:t xml:space="preserve">№ __     </w:t>
            </w:r>
          </w:p>
        </w:tc>
      </w:tr>
    </w:tbl>
    <w:p w:rsidR="002E575E" w:rsidRPr="00305374" w:rsidRDefault="002E575E" w:rsidP="00212A1F">
      <w:pPr>
        <w:rPr>
          <w:b/>
          <w:sz w:val="26"/>
          <w:szCs w:val="26"/>
        </w:rPr>
      </w:pPr>
    </w:p>
    <w:tbl>
      <w:tblPr>
        <w:tblW w:w="9648" w:type="dxa"/>
        <w:tblLook w:val="01E0" w:firstRow="1" w:lastRow="1" w:firstColumn="1" w:lastColumn="1" w:noHBand="0" w:noVBand="0"/>
      </w:tblPr>
      <w:tblGrid>
        <w:gridCol w:w="4503"/>
        <w:gridCol w:w="5145"/>
      </w:tblGrid>
      <w:tr w:rsidR="002E575E" w:rsidRPr="00305374" w:rsidTr="00212A1F">
        <w:tc>
          <w:tcPr>
            <w:tcW w:w="4503" w:type="dxa"/>
          </w:tcPr>
          <w:p w:rsidR="002E575E" w:rsidRPr="00305374" w:rsidRDefault="002E575E" w:rsidP="00212A1F">
            <w:pPr>
              <w:jc w:val="both"/>
              <w:rPr>
                <w:b/>
                <w:sz w:val="26"/>
                <w:szCs w:val="26"/>
              </w:rPr>
            </w:pPr>
            <w:r>
              <w:rPr>
                <w:b/>
                <w:sz w:val="26"/>
                <w:szCs w:val="26"/>
              </w:rPr>
              <w:t xml:space="preserve">Об утверждении Порядка </w:t>
            </w:r>
            <w:r w:rsidRPr="00212A1F">
              <w:rPr>
                <w:b/>
                <w:sz w:val="26"/>
                <w:szCs w:val="26"/>
              </w:rPr>
              <w:t xml:space="preserve">принятия решения о применении мер ответственности к депутату Совета депутатов </w:t>
            </w:r>
            <w:proofErr w:type="spellStart"/>
            <w:r w:rsidRPr="00212A1F">
              <w:rPr>
                <w:b/>
                <w:sz w:val="26"/>
                <w:szCs w:val="26"/>
              </w:rPr>
              <w:t>Бейского</w:t>
            </w:r>
            <w:proofErr w:type="spellEnd"/>
            <w:r w:rsidRPr="00212A1F">
              <w:rPr>
                <w:b/>
                <w:sz w:val="26"/>
                <w:szCs w:val="26"/>
              </w:rPr>
              <w:t xml:space="preserve"> района, председателю Совета депутатов </w:t>
            </w:r>
            <w:proofErr w:type="spellStart"/>
            <w:r w:rsidRPr="00212A1F">
              <w:rPr>
                <w:b/>
                <w:sz w:val="26"/>
                <w:szCs w:val="26"/>
              </w:rPr>
              <w:t>Бейского</w:t>
            </w:r>
            <w:proofErr w:type="spellEnd"/>
            <w:r w:rsidRPr="00212A1F">
              <w:rPr>
                <w:b/>
                <w:sz w:val="26"/>
                <w:szCs w:val="26"/>
              </w:rPr>
              <w:t xml:space="preserve"> района, Главе </w:t>
            </w:r>
            <w:proofErr w:type="spellStart"/>
            <w:r w:rsidRPr="00212A1F">
              <w:rPr>
                <w:b/>
                <w:sz w:val="26"/>
                <w:szCs w:val="26"/>
              </w:rPr>
              <w:t>Бейского</w:t>
            </w:r>
            <w:proofErr w:type="spellEnd"/>
            <w:r w:rsidRPr="00212A1F">
              <w:rPr>
                <w:b/>
                <w:sz w:val="26"/>
                <w:szCs w:val="26"/>
              </w:rPr>
              <w:t xml:space="preserve">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
        </w:tc>
        <w:tc>
          <w:tcPr>
            <w:tcW w:w="5145" w:type="dxa"/>
          </w:tcPr>
          <w:p w:rsidR="002E575E" w:rsidRPr="00305374" w:rsidRDefault="002E575E" w:rsidP="00212A1F">
            <w:pPr>
              <w:rPr>
                <w:b/>
                <w:sz w:val="26"/>
                <w:szCs w:val="26"/>
              </w:rPr>
            </w:pPr>
          </w:p>
        </w:tc>
      </w:tr>
      <w:tr w:rsidR="002E575E" w:rsidRPr="00305374" w:rsidTr="00212A1F">
        <w:tc>
          <w:tcPr>
            <w:tcW w:w="4503" w:type="dxa"/>
          </w:tcPr>
          <w:p w:rsidR="002E575E" w:rsidRPr="00305374" w:rsidRDefault="002E575E" w:rsidP="00212A1F">
            <w:pPr>
              <w:jc w:val="both"/>
              <w:rPr>
                <w:b/>
                <w:sz w:val="26"/>
                <w:szCs w:val="26"/>
              </w:rPr>
            </w:pPr>
          </w:p>
        </w:tc>
        <w:tc>
          <w:tcPr>
            <w:tcW w:w="5145" w:type="dxa"/>
          </w:tcPr>
          <w:p w:rsidR="002E575E" w:rsidRPr="00305374" w:rsidRDefault="002E575E" w:rsidP="00212A1F">
            <w:pPr>
              <w:rPr>
                <w:b/>
                <w:sz w:val="26"/>
                <w:szCs w:val="26"/>
              </w:rPr>
            </w:pPr>
          </w:p>
        </w:tc>
      </w:tr>
      <w:tr w:rsidR="002E575E" w:rsidRPr="00305374" w:rsidTr="00212A1F">
        <w:tc>
          <w:tcPr>
            <w:tcW w:w="4503" w:type="dxa"/>
          </w:tcPr>
          <w:p w:rsidR="002E575E" w:rsidRPr="00305374" w:rsidRDefault="002E575E" w:rsidP="00212A1F">
            <w:pPr>
              <w:jc w:val="both"/>
              <w:rPr>
                <w:b/>
                <w:sz w:val="26"/>
                <w:szCs w:val="26"/>
              </w:rPr>
            </w:pPr>
          </w:p>
        </w:tc>
        <w:tc>
          <w:tcPr>
            <w:tcW w:w="5145" w:type="dxa"/>
          </w:tcPr>
          <w:p w:rsidR="002E575E" w:rsidRPr="00305374" w:rsidRDefault="002E575E" w:rsidP="00212A1F">
            <w:pPr>
              <w:rPr>
                <w:b/>
                <w:sz w:val="26"/>
                <w:szCs w:val="26"/>
              </w:rPr>
            </w:pPr>
          </w:p>
        </w:tc>
      </w:tr>
    </w:tbl>
    <w:p w:rsidR="002E575E" w:rsidRPr="00212A1F" w:rsidRDefault="002E575E" w:rsidP="00212A1F">
      <w:pPr>
        <w:autoSpaceDE w:val="0"/>
        <w:autoSpaceDN w:val="0"/>
        <w:adjustRightInd w:val="0"/>
        <w:jc w:val="both"/>
        <w:rPr>
          <w:bCs/>
          <w:sz w:val="26"/>
          <w:szCs w:val="26"/>
          <w:lang w:eastAsia="en-US"/>
        </w:rPr>
      </w:pPr>
      <w:r>
        <w:rPr>
          <w:sz w:val="26"/>
          <w:szCs w:val="26"/>
        </w:rPr>
        <w:tab/>
      </w:r>
      <w:r w:rsidRPr="00212A1F">
        <w:rPr>
          <w:bCs/>
          <w:sz w:val="26"/>
          <w:szCs w:val="26"/>
          <w:lang w:eastAsia="en-US"/>
        </w:rPr>
        <w:t xml:space="preserve">В соответствии со </w:t>
      </w:r>
      <w:hyperlink r:id="rId4" w:history="1">
        <w:r w:rsidRPr="00212A1F">
          <w:rPr>
            <w:bCs/>
            <w:sz w:val="26"/>
            <w:szCs w:val="26"/>
            <w:lang w:eastAsia="en-US"/>
          </w:rPr>
          <w:t>статьей 40</w:t>
        </w:r>
      </w:hyperlink>
      <w:r w:rsidRPr="00212A1F">
        <w:rPr>
          <w:bCs/>
          <w:sz w:val="26"/>
          <w:szCs w:val="26"/>
          <w:lang w:eastAsia="en-US"/>
        </w:rPr>
        <w:t xml:space="preserve"> Фед</w:t>
      </w:r>
      <w:r>
        <w:rPr>
          <w:bCs/>
          <w:sz w:val="26"/>
          <w:szCs w:val="26"/>
          <w:lang w:eastAsia="en-US"/>
        </w:rPr>
        <w:t>ерального закона от 06.10.2003 № 131-ФЗ «</w:t>
      </w:r>
      <w:r w:rsidRPr="00212A1F">
        <w:rPr>
          <w:bCs/>
          <w:sz w:val="26"/>
          <w:szCs w:val="26"/>
          <w:lang w:eastAsia="en-US"/>
        </w:rPr>
        <w:t>Об общих принципах организации местного самоуправлен</w:t>
      </w:r>
      <w:r>
        <w:rPr>
          <w:bCs/>
          <w:sz w:val="26"/>
          <w:szCs w:val="26"/>
          <w:lang w:eastAsia="en-US"/>
        </w:rPr>
        <w:t>ия в Российской Федерации»</w:t>
      </w:r>
      <w:r w:rsidRPr="00212A1F">
        <w:rPr>
          <w:bCs/>
          <w:sz w:val="26"/>
          <w:szCs w:val="26"/>
          <w:lang w:eastAsia="en-US"/>
        </w:rPr>
        <w:t xml:space="preserve">, </w:t>
      </w:r>
      <w:hyperlink r:id="rId5" w:history="1">
        <w:r w:rsidRPr="00212A1F">
          <w:rPr>
            <w:bCs/>
            <w:sz w:val="26"/>
            <w:szCs w:val="26"/>
            <w:lang w:eastAsia="en-US"/>
          </w:rPr>
          <w:t>Законом</w:t>
        </w:r>
      </w:hyperlink>
      <w:r w:rsidRPr="00212A1F">
        <w:rPr>
          <w:bCs/>
          <w:sz w:val="26"/>
          <w:szCs w:val="26"/>
          <w:lang w:eastAsia="en-US"/>
        </w:rPr>
        <w:t xml:space="preserve"> Республики </w:t>
      </w:r>
      <w:r>
        <w:rPr>
          <w:bCs/>
          <w:sz w:val="26"/>
          <w:szCs w:val="26"/>
          <w:lang w:eastAsia="en-US"/>
        </w:rPr>
        <w:t>Хакасия от 07.12.2017 № 84-ЗРХ                        «</w:t>
      </w:r>
      <w:r w:rsidRPr="00212A1F">
        <w:rPr>
          <w:bCs/>
          <w:sz w:val="26"/>
          <w:szCs w:val="26"/>
          <w:lang w:eastAsia="en-US"/>
        </w:rPr>
        <w:t>О представлении гражданами, претендующими на замещение муниципальных должностей в Республике Хакасия, и лицами, замещающими муниципальные должности в Республике Хакасия, сведений о доходах, расходах, об имуществе и обязательствах имущественного характера и о проверке достоверности и полно</w:t>
      </w:r>
      <w:r>
        <w:rPr>
          <w:bCs/>
          <w:sz w:val="26"/>
          <w:szCs w:val="26"/>
          <w:lang w:eastAsia="en-US"/>
        </w:rPr>
        <w:t>ты указанных сведений»</w:t>
      </w:r>
      <w:r w:rsidRPr="00212A1F">
        <w:rPr>
          <w:sz w:val="26"/>
          <w:szCs w:val="26"/>
        </w:rPr>
        <w:t xml:space="preserve">, статьей 17 Устава муниципального образования </w:t>
      </w:r>
      <w:proofErr w:type="spellStart"/>
      <w:r w:rsidRPr="00212A1F">
        <w:rPr>
          <w:sz w:val="26"/>
          <w:szCs w:val="26"/>
        </w:rPr>
        <w:t>Бейский</w:t>
      </w:r>
      <w:proofErr w:type="spellEnd"/>
      <w:r w:rsidRPr="00212A1F">
        <w:rPr>
          <w:sz w:val="26"/>
          <w:szCs w:val="26"/>
        </w:rPr>
        <w:t xml:space="preserve"> район</w:t>
      </w:r>
    </w:p>
    <w:p w:rsidR="002E575E" w:rsidRPr="00305374" w:rsidRDefault="002E575E" w:rsidP="00212A1F">
      <w:pPr>
        <w:ind w:firstLine="708"/>
        <w:jc w:val="both"/>
        <w:rPr>
          <w:sz w:val="26"/>
          <w:szCs w:val="26"/>
        </w:rPr>
      </w:pPr>
    </w:p>
    <w:tbl>
      <w:tblPr>
        <w:tblW w:w="0" w:type="auto"/>
        <w:jc w:val="center"/>
        <w:tblLook w:val="01E0" w:firstRow="1" w:lastRow="1" w:firstColumn="1" w:lastColumn="1" w:noHBand="0" w:noVBand="0"/>
      </w:tblPr>
      <w:tblGrid>
        <w:gridCol w:w="9355"/>
      </w:tblGrid>
      <w:tr w:rsidR="002E575E" w:rsidRPr="00305374" w:rsidTr="005243B4">
        <w:trPr>
          <w:jc w:val="center"/>
        </w:trPr>
        <w:tc>
          <w:tcPr>
            <w:tcW w:w="9797" w:type="dxa"/>
          </w:tcPr>
          <w:p w:rsidR="002E575E" w:rsidRPr="00305374" w:rsidRDefault="002E575E" w:rsidP="00212A1F">
            <w:pPr>
              <w:jc w:val="center"/>
              <w:rPr>
                <w:sz w:val="26"/>
                <w:szCs w:val="26"/>
              </w:rPr>
            </w:pPr>
            <w:r w:rsidRPr="00305374">
              <w:rPr>
                <w:b/>
                <w:sz w:val="26"/>
                <w:szCs w:val="26"/>
              </w:rPr>
              <w:t xml:space="preserve">Совет депутатов </w:t>
            </w:r>
            <w:proofErr w:type="spellStart"/>
            <w:r w:rsidRPr="00305374">
              <w:rPr>
                <w:b/>
                <w:sz w:val="26"/>
                <w:szCs w:val="26"/>
              </w:rPr>
              <w:t>Бейского</w:t>
            </w:r>
            <w:proofErr w:type="spellEnd"/>
            <w:r w:rsidRPr="00305374">
              <w:rPr>
                <w:b/>
                <w:sz w:val="26"/>
                <w:szCs w:val="26"/>
              </w:rPr>
              <w:t xml:space="preserve"> района Республики Хакасия</w:t>
            </w:r>
          </w:p>
        </w:tc>
      </w:tr>
      <w:tr w:rsidR="002E575E" w:rsidRPr="00305374" w:rsidTr="005243B4">
        <w:trPr>
          <w:jc w:val="center"/>
        </w:trPr>
        <w:tc>
          <w:tcPr>
            <w:tcW w:w="9797" w:type="dxa"/>
          </w:tcPr>
          <w:p w:rsidR="002E575E" w:rsidRPr="00305374" w:rsidRDefault="002E575E" w:rsidP="005243B4">
            <w:pPr>
              <w:ind w:firstLine="24"/>
              <w:jc w:val="center"/>
              <w:rPr>
                <w:b/>
                <w:sz w:val="26"/>
                <w:szCs w:val="26"/>
              </w:rPr>
            </w:pPr>
            <w:r w:rsidRPr="00305374">
              <w:rPr>
                <w:b/>
                <w:sz w:val="26"/>
                <w:szCs w:val="26"/>
              </w:rPr>
              <w:t>РЕШИЛ:</w:t>
            </w:r>
          </w:p>
        </w:tc>
      </w:tr>
    </w:tbl>
    <w:p w:rsidR="002E575E" w:rsidRPr="00305374" w:rsidRDefault="002E575E" w:rsidP="00212A1F">
      <w:pPr>
        <w:jc w:val="both"/>
        <w:rPr>
          <w:sz w:val="26"/>
          <w:szCs w:val="26"/>
        </w:rPr>
      </w:pPr>
    </w:p>
    <w:p w:rsidR="002E575E" w:rsidRPr="00D74006" w:rsidRDefault="002E575E" w:rsidP="00212A1F">
      <w:pPr>
        <w:tabs>
          <w:tab w:val="left" w:pos="360"/>
        </w:tabs>
        <w:ind w:firstLine="709"/>
        <w:jc w:val="both"/>
        <w:rPr>
          <w:sz w:val="26"/>
          <w:szCs w:val="26"/>
        </w:rPr>
      </w:pPr>
      <w:r w:rsidRPr="00DF7A68">
        <w:rPr>
          <w:spacing w:val="4"/>
          <w:sz w:val="26"/>
          <w:szCs w:val="26"/>
        </w:rPr>
        <w:t>1.</w:t>
      </w:r>
      <w:r>
        <w:rPr>
          <w:spacing w:val="4"/>
          <w:sz w:val="26"/>
          <w:szCs w:val="26"/>
        </w:rPr>
        <w:t xml:space="preserve"> </w:t>
      </w:r>
      <w:r>
        <w:rPr>
          <w:sz w:val="26"/>
          <w:szCs w:val="26"/>
        </w:rPr>
        <w:t>Утвердить Порядок</w:t>
      </w:r>
      <w:r w:rsidRPr="00212A1F">
        <w:rPr>
          <w:sz w:val="26"/>
          <w:szCs w:val="26"/>
        </w:rPr>
        <w:t xml:space="preserve"> принятия решения о применении мер ответственности к депутату Совета депутатов </w:t>
      </w:r>
      <w:proofErr w:type="spellStart"/>
      <w:r w:rsidRPr="00212A1F">
        <w:rPr>
          <w:sz w:val="26"/>
          <w:szCs w:val="26"/>
        </w:rPr>
        <w:t>Бейского</w:t>
      </w:r>
      <w:proofErr w:type="spellEnd"/>
      <w:r w:rsidRPr="00212A1F">
        <w:rPr>
          <w:sz w:val="26"/>
          <w:szCs w:val="26"/>
        </w:rPr>
        <w:t xml:space="preserve"> района, председателю Совета депутатов </w:t>
      </w:r>
      <w:proofErr w:type="spellStart"/>
      <w:r w:rsidRPr="00212A1F">
        <w:rPr>
          <w:sz w:val="26"/>
          <w:szCs w:val="26"/>
        </w:rPr>
        <w:t>Бейского</w:t>
      </w:r>
      <w:proofErr w:type="spellEnd"/>
      <w:r w:rsidRPr="00212A1F">
        <w:rPr>
          <w:sz w:val="26"/>
          <w:szCs w:val="26"/>
        </w:rPr>
        <w:t xml:space="preserve"> района, Главе </w:t>
      </w:r>
      <w:proofErr w:type="spellStart"/>
      <w:r w:rsidRPr="00212A1F">
        <w:rPr>
          <w:sz w:val="26"/>
          <w:szCs w:val="26"/>
        </w:rPr>
        <w:t>Бейского</w:t>
      </w:r>
      <w:proofErr w:type="spellEnd"/>
      <w:r w:rsidRPr="00212A1F">
        <w:rPr>
          <w:sz w:val="26"/>
          <w:szCs w:val="26"/>
        </w:rPr>
        <w:t xml:space="preserve">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212A1F">
        <w:rPr>
          <w:sz w:val="26"/>
          <w:szCs w:val="26"/>
        </w:rPr>
        <w:lastRenderedPageBreak/>
        <w:t>несовершеннолетних детей, если искажение этих сведений является</w:t>
      </w:r>
      <w:r>
        <w:rPr>
          <w:sz w:val="26"/>
          <w:szCs w:val="26"/>
        </w:rPr>
        <w:t xml:space="preserve"> </w:t>
      </w:r>
      <w:r w:rsidRPr="00212A1F">
        <w:rPr>
          <w:sz w:val="26"/>
          <w:szCs w:val="26"/>
        </w:rPr>
        <w:t>несущественным</w:t>
      </w:r>
      <w:r>
        <w:rPr>
          <w:sz w:val="26"/>
          <w:szCs w:val="26"/>
        </w:rPr>
        <w:t>, согласно приложению к настоящему решению.</w:t>
      </w:r>
    </w:p>
    <w:p w:rsidR="002E575E" w:rsidRPr="00D03F58" w:rsidRDefault="002E575E" w:rsidP="00212A1F">
      <w:pPr>
        <w:tabs>
          <w:tab w:val="left" w:pos="993"/>
        </w:tabs>
        <w:autoSpaceDE w:val="0"/>
        <w:autoSpaceDN w:val="0"/>
        <w:adjustRightInd w:val="0"/>
        <w:ind w:firstLine="720"/>
        <w:jc w:val="both"/>
        <w:rPr>
          <w:sz w:val="26"/>
          <w:szCs w:val="26"/>
        </w:rPr>
      </w:pPr>
      <w:r>
        <w:rPr>
          <w:sz w:val="26"/>
          <w:szCs w:val="26"/>
        </w:rPr>
        <w:t>2</w:t>
      </w:r>
      <w:r w:rsidRPr="000A383D">
        <w:rPr>
          <w:sz w:val="26"/>
          <w:szCs w:val="26"/>
        </w:rPr>
        <w:t xml:space="preserve">. Направить решение Главе </w:t>
      </w:r>
      <w:proofErr w:type="spellStart"/>
      <w:r w:rsidRPr="000A383D">
        <w:rPr>
          <w:sz w:val="26"/>
          <w:szCs w:val="26"/>
        </w:rPr>
        <w:t>Бейского</w:t>
      </w:r>
      <w:proofErr w:type="spellEnd"/>
      <w:r w:rsidRPr="000A383D">
        <w:rPr>
          <w:sz w:val="26"/>
          <w:szCs w:val="26"/>
        </w:rPr>
        <w:t xml:space="preserve"> района И.Н. </w:t>
      </w:r>
      <w:proofErr w:type="spellStart"/>
      <w:r w:rsidRPr="000A383D">
        <w:rPr>
          <w:sz w:val="26"/>
          <w:szCs w:val="26"/>
        </w:rPr>
        <w:t>Стряпкову</w:t>
      </w:r>
      <w:proofErr w:type="spellEnd"/>
      <w:r w:rsidRPr="000A383D">
        <w:rPr>
          <w:sz w:val="26"/>
          <w:szCs w:val="26"/>
        </w:rPr>
        <w:t xml:space="preserve"> для подписания и опубликования.</w:t>
      </w:r>
    </w:p>
    <w:p w:rsidR="002E575E" w:rsidRPr="00D03F58" w:rsidRDefault="002E575E" w:rsidP="00212A1F">
      <w:pPr>
        <w:tabs>
          <w:tab w:val="left" w:pos="993"/>
        </w:tabs>
        <w:autoSpaceDE w:val="0"/>
        <w:autoSpaceDN w:val="0"/>
        <w:adjustRightInd w:val="0"/>
        <w:ind w:firstLine="720"/>
        <w:jc w:val="both"/>
        <w:rPr>
          <w:sz w:val="26"/>
          <w:szCs w:val="26"/>
        </w:rPr>
      </w:pPr>
      <w:r>
        <w:rPr>
          <w:sz w:val="26"/>
          <w:szCs w:val="26"/>
        </w:rPr>
        <w:t>3</w:t>
      </w:r>
      <w:r w:rsidRPr="00D03F58">
        <w:rPr>
          <w:sz w:val="26"/>
          <w:szCs w:val="26"/>
        </w:rPr>
        <w:t>. Настоящее решение вступает в силу после его официального опубликования в газете «Саянская заря».</w:t>
      </w:r>
    </w:p>
    <w:p w:rsidR="002E575E" w:rsidRPr="00D03F58" w:rsidRDefault="002E575E" w:rsidP="00212A1F">
      <w:pPr>
        <w:shd w:val="clear" w:color="auto" w:fill="FFFFFF"/>
        <w:ind w:firstLine="709"/>
        <w:jc w:val="both"/>
        <w:rPr>
          <w:sz w:val="26"/>
          <w:szCs w:val="26"/>
        </w:rPr>
      </w:pPr>
      <w:r>
        <w:rPr>
          <w:sz w:val="26"/>
          <w:szCs w:val="26"/>
        </w:rPr>
        <w:t>4</w:t>
      </w:r>
      <w:r w:rsidRPr="006927E8">
        <w:rPr>
          <w:sz w:val="26"/>
          <w:szCs w:val="26"/>
        </w:rPr>
        <w:t>. Контроль за исполнением решения возложить на постоянную комиссию мандатную и по вопросам законности  и правопорядка (</w:t>
      </w:r>
      <w:proofErr w:type="spellStart"/>
      <w:r w:rsidRPr="006927E8">
        <w:rPr>
          <w:sz w:val="26"/>
          <w:szCs w:val="26"/>
        </w:rPr>
        <w:t>Агибалова</w:t>
      </w:r>
      <w:proofErr w:type="spellEnd"/>
      <w:r w:rsidRPr="006927E8">
        <w:rPr>
          <w:sz w:val="26"/>
          <w:szCs w:val="26"/>
        </w:rPr>
        <w:t xml:space="preserve"> Л.Г.).</w:t>
      </w:r>
    </w:p>
    <w:tbl>
      <w:tblPr>
        <w:tblW w:w="0" w:type="auto"/>
        <w:tblLook w:val="01E0" w:firstRow="1" w:lastRow="1" w:firstColumn="1" w:lastColumn="1" w:noHBand="0" w:noVBand="0"/>
      </w:tblPr>
      <w:tblGrid>
        <w:gridCol w:w="4677"/>
        <w:gridCol w:w="4678"/>
      </w:tblGrid>
      <w:tr w:rsidR="002E575E" w:rsidRPr="00305374" w:rsidTr="005243B4">
        <w:tc>
          <w:tcPr>
            <w:tcW w:w="4785" w:type="dxa"/>
          </w:tcPr>
          <w:p w:rsidR="002E575E" w:rsidRPr="00305374" w:rsidRDefault="002E575E" w:rsidP="005243B4">
            <w:pPr>
              <w:jc w:val="both"/>
              <w:rPr>
                <w:sz w:val="26"/>
                <w:szCs w:val="26"/>
              </w:rPr>
            </w:pPr>
          </w:p>
        </w:tc>
        <w:tc>
          <w:tcPr>
            <w:tcW w:w="4785" w:type="dxa"/>
          </w:tcPr>
          <w:p w:rsidR="002E575E" w:rsidRPr="00305374" w:rsidRDefault="002E575E" w:rsidP="005243B4">
            <w:pPr>
              <w:jc w:val="right"/>
              <w:rPr>
                <w:sz w:val="26"/>
                <w:szCs w:val="26"/>
              </w:rPr>
            </w:pPr>
          </w:p>
        </w:tc>
      </w:tr>
      <w:tr w:rsidR="002E575E" w:rsidRPr="00305374" w:rsidTr="005243B4">
        <w:tc>
          <w:tcPr>
            <w:tcW w:w="4785" w:type="dxa"/>
          </w:tcPr>
          <w:p w:rsidR="002E575E" w:rsidRPr="00305374" w:rsidRDefault="002E575E" w:rsidP="005243B4">
            <w:pPr>
              <w:jc w:val="both"/>
              <w:rPr>
                <w:sz w:val="26"/>
                <w:szCs w:val="26"/>
              </w:rPr>
            </w:pPr>
          </w:p>
        </w:tc>
        <w:tc>
          <w:tcPr>
            <w:tcW w:w="4785" w:type="dxa"/>
          </w:tcPr>
          <w:p w:rsidR="002E575E" w:rsidRPr="00305374" w:rsidRDefault="002E575E" w:rsidP="005243B4">
            <w:pPr>
              <w:jc w:val="right"/>
              <w:rPr>
                <w:sz w:val="26"/>
                <w:szCs w:val="26"/>
              </w:rPr>
            </w:pPr>
          </w:p>
        </w:tc>
      </w:tr>
      <w:tr w:rsidR="002E575E" w:rsidRPr="00305374" w:rsidTr="005243B4">
        <w:tc>
          <w:tcPr>
            <w:tcW w:w="4785" w:type="dxa"/>
          </w:tcPr>
          <w:p w:rsidR="002E575E" w:rsidRPr="00305374" w:rsidRDefault="002E575E" w:rsidP="005243B4">
            <w:pPr>
              <w:jc w:val="both"/>
              <w:rPr>
                <w:sz w:val="26"/>
                <w:szCs w:val="26"/>
              </w:rPr>
            </w:pPr>
          </w:p>
        </w:tc>
        <w:tc>
          <w:tcPr>
            <w:tcW w:w="4785" w:type="dxa"/>
          </w:tcPr>
          <w:p w:rsidR="002E575E" w:rsidRPr="00305374" w:rsidRDefault="002E575E" w:rsidP="005243B4">
            <w:pPr>
              <w:jc w:val="right"/>
              <w:rPr>
                <w:sz w:val="26"/>
                <w:szCs w:val="26"/>
              </w:rPr>
            </w:pPr>
          </w:p>
        </w:tc>
      </w:tr>
      <w:tr w:rsidR="002E575E" w:rsidRPr="00305374" w:rsidTr="005243B4">
        <w:tc>
          <w:tcPr>
            <w:tcW w:w="4785" w:type="dxa"/>
          </w:tcPr>
          <w:p w:rsidR="002E575E" w:rsidRPr="00305374" w:rsidRDefault="002E575E" w:rsidP="005243B4">
            <w:pPr>
              <w:jc w:val="both"/>
              <w:rPr>
                <w:sz w:val="26"/>
                <w:szCs w:val="26"/>
              </w:rPr>
            </w:pPr>
            <w:r w:rsidRPr="00305374">
              <w:rPr>
                <w:sz w:val="26"/>
                <w:szCs w:val="26"/>
              </w:rPr>
              <w:t xml:space="preserve">Председатель </w:t>
            </w:r>
          </w:p>
          <w:p w:rsidR="002E575E" w:rsidRPr="00305374" w:rsidRDefault="002E575E" w:rsidP="005243B4">
            <w:pPr>
              <w:jc w:val="both"/>
              <w:rPr>
                <w:sz w:val="26"/>
                <w:szCs w:val="26"/>
              </w:rPr>
            </w:pPr>
            <w:r w:rsidRPr="00305374">
              <w:rPr>
                <w:sz w:val="26"/>
                <w:szCs w:val="26"/>
              </w:rPr>
              <w:t>Совета депутатов</w:t>
            </w:r>
          </w:p>
          <w:p w:rsidR="002E575E" w:rsidRPr="00305374" w:rsidRDefault="002E575E" w:rsidP="005243B4">
            <w:pPr>
              <w:jc w:val="both"/>
              <w:rPr>
                <w:sz w:val="26"/>
                <w:szCs w:val="26"/>
              </w:rPr>
            </w:pPr>
            <w:proofErr w:type="spellStart"/>
            <w:r w:rsidRPr="00305374">
              <w:rPr>
                <w:sz w:val="26"/>
                <w:szCs w:val="26"/>
              </w:rPr>
              <w:t>Бейского</w:t>
            </w:r>
            <w:proofErr w:type="spellEnd"/>
            <w:r w:rsidRPr="00305374">
              <w:rPr>
                <w:sz w:val="26"/>
                <w:szCs w:val="26"/>
              </w:rPr>
              <w:t xml:space="preserve"> района</w:t>
            </w:r>
          </w:p>
        </w:tc>
        <w:tc>
          <w:tcPr>
            <w:tcW w:w="4785" w:type="dxa"/>
          </w:tcPr>
          <w:p w:rsidR="002E575E" w:rsidRPr="00305374" w:rsidRDefault="002E575E" w:rsidP="005243B4">
            <w:pPr>
              <w:jc w:val="right"/>
              <w:rPr>
                <w:sz w:val="26"/>
                <w:szCs w:val="26"/>
              </w:rPr>
            </w:pPr>
          </w:p>
          <w:p w:rsidR="002E575E" w:rsidRPr="00305374" w:rsidRDefault="002E575E" w:rsidP="005243B4">
            <w:pPr>
              <w:jc w:val="right"/>
              <w:rPr>
                <w:sz w:val="26"/>
                <w:szCs w:val="26"/>
              </w:rPr>
            </w:pPr>
          </w:p>
          <w:p w:rsidR="002E575E" w:rsidRPr="00305374" w:rsidRDefault="002E575E" w:rsidP="005243B4">
            <w:pPr>
              <w:jc w:val="right"/>
              <w:rPr>
                <w:sz w:val="26"/>
                <w:szCs w:val="26"/>
              </w:rPr>
            </w:pPr>
            <w:r w:rsidRPr="00305374">
              <w:rPr>
                <w:sz w:val="26"/>
                <w:szCs w:val="26"/>
              </w:rPr>
              <w:t>Г.М. Котельникова</w:t>
            </w:r>
          </w:p>
        </w:tc>
      </w:tr>
      <w:tr w:rsidR="002E575E" w:rsidRPr="00305374" w:rsidTr="005243B4">
        <w:tc>
          <w:tcPr>
            <w:tcW w:w="4785" w:type="dxa"/>
          </w:tcPr>
          <w:p w:rsidR="002E575E" w:rsidRPr="00305374" w:rsidRDefault="002E575E" w:rsidP="005243B4">
            <w:pPr>
              <w:jc w:val="both"/>
              <w:rPr>
                <w:sz w:val="26"/>
                <w:szCs w:val="26"/>
              </w:rPr>
            </w:pPr>
          </w:p>
        </w:tc>
        <w:tc>
          <w:tcPr>
            <w:tcW w:w="4785" w:type="dxa"/>
          </w:tcPr>
          <w:p w:rsidR="002E575E" w:rsidRPr="00305374" w:rsidRDefault="002E575E" w:rsidP="005243B4">
            <w:pPr>
              <w:jc w:val="both"/>
              <w:rPr>
                <w:sz w:val="26"/>
                <w:szCs w:val="26"/>
              </w:rPr>
            </w:pPr>
          </w:p>
        </w:tc>
      </w:tr>
      <w:tr w:rsidR="002E575E" w:rsidRPr="00A26CDC" w:rsidTr="005243B4">
        <w:tc>
          <w:tcPr>
            <w:tcW w:w="4785" w:type="dxa"/>
          </w:tcPr>
          <w:p w:rsidR="002E575E" w:rsidRPr="00305374" w:rsidRDefault="002E575E" w:rsidP="005243B4">
            <w:pPr>
              <w:jc w:val="both"/>
              <w:rPr>
                <w:sz w:val="26"/>
                <w:szCs w:val="26"/>
              </w:rPr>
            </w:pPr>
            <w:r w:rsidRPr="00305374">
              <w:rPr>
                <w:sz w:val="26"/>
                <w:szCs w:val="26"/>
              </w:rPr>
              <w:t xml:space="preserve">Глава </w:t>
            </w:r>
            <w:proofErr w:type="spellStart"/>
            <w:r w:rsidRPr="00305374">
              <w:rPr>
                <w:sz w:val="26"/>
                <w:szCs w:val="26"/>
              </w:rPr>
              <w:t>Бейского</w:t>
            </w:r>
            <w:proofErr w:type="spellEnd"/>
            <w:r w:rsidRPr="00305374">
              <w:rPr>
                <w:sz w:val="26"/>
                <w:szCs w:val="26"/>
              </w:rPr>
              <w:t xml:space="preserve"> района</w:t>
            </w:r>
          </w:p>
        </w:tc>
        <w:tc>
          <w:tcPr>
            <w:tcW w:w="4785" w:type="dxa"/>
          </w:tcPr>
          <w:p w:rsidR="002E575E" w:rsidRPr="00A26CDC" w:rsidRDefault="002E575E" w:rsidP="005243B4">
            <w:pPr>
              <w:jc w:val="right"/>
              <w:rPr>
                <w:sz w:val="26"/>
                <w:szCs w:val="26"/>
              </w:rPr>
            </w:pPr>
            <w:r w:rsidRPr="00305374">
              <w:rPr>
                <w:sz w:val="26"/>
                <w:szCs w:val="26"/>
              </w:rPr>
              <w:t xml:space="preserve">И.Н. </w:t>
            </w:r>
            <w:proofErr w:type="spellStart"/>
            <w:r w:rsidRPr="00305374">
              <w:rPr>
                <w:sz w:val="26"/>
                <w:szCs w:val="26"/>
              </w:rPr>
              <w:t>Стряпков</w:t>
            </w:r>
            <w:proofErr w:type="spellEnd"/>
          </w:p>
        </w:tc>
      </w:tr>
    </w:tbl>
    <w:p w:rsidR="002E575E" w:rsidRDefault="002E575E" w:rsidP="00212A1F">
      <w:pPr>
        <w:ind w:firstLine="709"/>
        <w:rPr>
          <w:sz w:val="26"/>
          <w:szCs w:val="26"/>
        </w:rPr>
      </w:pPr>
    </w:p>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Default="002E575E"/>
    <w:p w:rsidR="002E575E" w:rsidRPr="00562BF9" w:rsidRDefault="002E575E" w:rsidP="00077EEA">
      <w:pPr>
        <w:ind w:left="5103"/>
        <w:jc w:val="right"/>
        <w:rPr>
          <w:sz w:val="26"/>
          <w:szCs w:val="26"/>
        </w:rPr>
      </w:pPr>
      <w:r>
        <w:rPr>
          <w:sz w:val="26"/>
          <w:szCs w:val="26"/>
        </w:rPr>
        <w:t>П</w:t>
      </w:r>
      <w:r w:rsidRPr="00562BF9">
        <w:rPr>
          <w:sz w:val="26"/>
          <w:szCs w:val="26"/>
        </w:rPr>
        <w:t>риложение</w:t>
      </w:r>
    </w:p>
    <w:p w:rsidR="002E575E" w:rsidRPr="00562BF9" w:rsidRDefault="002E575E" w:rsidP="00077EEA">
      <w:pPr>
        <w:ind w:left="5103"/>
        <w:jc w:val="right"/>
        <w:rPr>
          <w:sz w:val="26"/>
          <w:szCs w:val="26"/>
        </w:rPr>
      </w:pPr>
      <w:r w:rsidRPr="00562BF9">
        <w:rPr>
          <w:sz w:val="26"/>
          <w:szCs w:val="26"/>
        </w:rPr>
        <w:t>к решению Совета депутатов</w:t>
      </w:r>
    </w:p>
    <w:p w:rsidR="002E575E" w:rsidRPr="00562BF9" w:rsidRDefault="002E575E" w:rsidP="00077EEA">
      <w:pPr>
        <w:ind w:left="5103"/>
        <w:jc w:val="right"/>
        <w:rPr>
          <w:sz w:val="26"/>
          <w:szCs w:val="26"/>
        </w:rPr>
      </w:pPr>
      <w:proofErr w:type="spellStart"/>
      <w:r w:rsidRPr="00562BF9">
        <w:rPr>
          <w:sz w:val="26"/>
          <w:szCs w:val="26"/>
        </w:rPr>
        <w:t>Бейского</w:t>
      </w:r>
      <w:proofErr w:type="spellEnd"/>
      <w:r w:rsidRPr="00562BF9">
        <w:rPr>
          <w:sz w:val="26"/>
          <w:szCs w:val="26"/>
        </w:rPr>
        <w:t xml:space="preserve"> района</w:t>
      </w:r>
    </w:p>
    <w:p w:rsidR="002E575E" w:rsidRDefault="002E575E" w:rsidP="00077EEA">
      <w:pPr>
        <w:jc w:val="right"/>
        <w:rPr>
          <w:sz w:val="26"/>
          <w:szCs w:val="26"/>
        </w:rPr>
      </w:pPr>
      <w:r w:rsidRPr="00CE4512">
        <w:rPr>
          <w:sz w:val="26"/>
          <w:szCs w:val="26"/>
        </w:rPr>
        <w:lastRenderedPageBreak/>
        <w:t xml:space="preserve">от </w:t>
      </w:r>
      <w:r>
        <w:rPr>
          <w:sz w:val="26"/>
          <w:szCs w:val="26"/>
        </w:rPr>
        <w:t>29.11.2021</w:t>
      </w:r>
      <w:r w:rsidRPr="00CE4512">
        <w:rPr>
          <w:sz w:val="26"/>
          <w:szCs w:val="26"/>
        </w:rPr>
        <w:t xml:space="preserve"> № ___</w:t>
      </w:r>
    </w:p>
    <w:p w:rsidR="002E575E" w:rsidRDefault="002E575E" w:rsidP="00077EEA">
      <w:pPr>
        <w:jc w:val="right"/>
        <w:rPr>
          <w:sz w:val="26"/>
          <w:szCs w:val="26"/>
        </w:rPr>
      </w:pPr>
    </w:p>
    <w:p w:rsidR="002E575E" w:rsidRDefault="002E575E" w:rsidP="00077EEA">
      <w:pPr>
        <w:jc w:val="right"/>
        <w:rPr>
          <w:sz w:val="26"/>
          <w:szCs w:val="26"/>
        </w:rPr>
      </w:pPr>
    </w:p>
    <w:p w:rsidR="002E575E" w:rsidRPr="00970375" w:rsidRDefault="002E575E" w:rsidP="00077EEA">
      <w:pPr>
        <w:pStyle w:val="ConsPlusTitle"/>
        <w:jc w:val="center"/>
        <w:rPr>
          <w:rFonts w:ascii="Times New Roman" w:hAnsi="Times New Roman" w:cs="Times New Roman"/>
          <w:sz w:val="26"/>
          <w:szCs w:val="26"/>
        </w:rPr>
      </w:pPr>
      <w:r w:rsidRPr="00970375">
        <w:rPr>
          <w:rFonts w:ascii="Times New Roman" w:hAnsi="Times New Roman" w:cs="Times New Roman"/>
          <w:sz w:val="26"/>
          <w:szCs w:val="26"/>
        </w:rPr>
        <w:t>ПОРЯДОК</w:t>
      </w:r>
    </w:p>
    <w:p w:rsidR="002E575E" w:rsidRDefault="002E575E" w:rsidP="00077EEA">
      <w:pPr>
        <w:pStyle w:val="ConsPlusTitle"/>
        <w:jc w:val="center"/>
        <w:rPr>
          <w:rFonts w:ascii="Times New Roman" w:hAnsi="Times New Roman" w:cs="Times New Roman"/>
          <w:sz w:val="26"/>
          <w:szCs w:val="26"/>
        </w:rPr>
      </w:pPr>
      <w:r w:rsidRPr="00970375">
        <w:rPr>
          <w:rFonts w:ascii="Times New Roman" w:hAnsi="Times New Roman" w:cs="Times New Roman"/>
          <w:sz w:val="26"/>
          <w:szCs w:val="26"/>
        </w:rPr>
        <w:t xml:space="preserve">принятия решения о применении мер ответственности к депутату </w:t>
      </w:r>
    </w:p>
    <w:p w:rsidR="002E575E" w:rsidRDefault="002E575E" w:rsidP="00077EEA">
      <w:pPr>
        <w:pStyle w:val="ConsPlusTitle"/>
        <w:jc w:val="center"/>
        <w:rPr>
          <w:rFonts w:ascii="Times New Roman" w:hAnsi="Times New Roman" w:cs="Times New Roman"/>
          <w:sz w:val="26"/>
          <w:szCs w:val="26"/>
        </w:rPr>
      </w:pPr>
      <w:r w:rsidRPr="00970375">
        <w:rPr>
          <w:rFonts w:ascii="Times New Roman" w:hAnsi="Times New Roman" w:cs="Times New Roman"/>
          <w:sz w:val="26"/>
          <w:szCs w:val="26"/>
        </w:rPr>
        <w:t xml:space="preserve">Совета депутатов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председателю Совета депутатов </w:t>
      </w:r>
    </w:p>
    <w:p w:rsidR="002E575E" w:rsidRDefault="002E575E" w:rsidP="00077EEA">
      <w:pPr>
        <w:pStyle w:val="ConsPlusTitle"/>
        <w:jc w:val="center"/>
        <w:rPr>
          <w:rFonts w:ascii="Times New Roman" w:hAnsi="Times New Roman" w:cs="Times New Roman"/>
          <w:sz w:val="26"/>
          <w:szCs w:val="26"/>
        </w:rPr>
      </w:pP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Главе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представившим недостоверные </w:t>
      </w:r>
    </w:p>
    <w:p w:rsidR="002E575E" w:rsidRPr="00970375" w:rsidRDefault="002E575E" w:rsidP="00077EEA">
      <w:pPr>
        <w:pStyle w:val="ConsPlusTitle"/>
        <w:jc w:val="center"/>
        <w:rPr>
          <w:rFonts w:ascii="Times New Roman" w:hAnsi="Times New Roman" w:cs="Times New Roman"/>
          <w:sz w:val="26"/>
          <w:szCs w:val="26"/>
        </w:rPr>
      </w:pPr>
      <w:r w:rsidRPr="00970375">
        <w:rPr>
          <w:rFonts w:ascii="Times New Roman" w:hAnsi="Times New Roman" w:cs="Times New Roman"/>
          <w:sz w:val="26"/>
          <w:szCs w:val="26"/>
        </w:rPr>
        <w:t>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E575E" w:rsidRPr="00970375" w:rsidRDefault="002E575E" w:rsidP="00077EEA">
      <w:pPr>
        <w:pStyle w:val="ConsPlusNormal"/>
        <w:ind w:firstLine="709"/>
        <w:jc w:val="both"/>
        <w:outlineLvl w:val="0"/>
        <w:rPr>
          <w:rFonts w:ascii="Times New Roman" w:hAnsi="Times New Roman" w:cs="Times New Roman"/>
          <w:sz w:val="26"/>
          <w:szCs w:val="26"/>
        </w:rPr>
      </w:pPr>
    </w:p>
    <w:p w:rsidR="002E575E" w:rsidRPr="00970375"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 xml:space="preserve">1. Настоящий Порядок принятия решения о применении мер ответственности к депутату Совета депутатов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председателю Совета депутатов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Главе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предоставившим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w:t>
      </w:r>
      <w:r>
        <w:rPr>
          <w:rFonts w:ascii="Times New Roman" w:hAnsi="Times New Roman" w:cs="Times New Roman"/>
          <w:sz w:val="26"/>
          <w:szCs w:val="26"/>
        </w:rPr>
        <w:t xml:space="preserve"> </w:t>
      </w:r>
      <w:r w:rsidRPr="00970375">
        <w:rPr>
          <w:rFonts w:ascii="Times New Roman" w:hAnsi="Times New Roman" w:cs="Times New Roman"/>
          <w:sz w:val="26"/>
          <w:szCs w:val="26"/>
        </w:rPr>
        <w:t xml:space="preserve">несущественным (далее - Порядок), определяет порядок принятия решения о применении к депутату Совета депутатов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председателю Совета депутатов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Главе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мер ответственности, предусмотренных </w:t>
      </w:r>
      <w:hyperlink r:id="rId6" w:history="1">
        <w:r w:rsidRPr="00970375">
          <w:rPr>
            <w:rFonts w:ascii="Times New Roman" w:hAnsi="Times New Roman" w:cs="Times New Roman"/>
            <w:sz w:val="26"/>
            <w:szCs w:val="26"/>
          </w:rPr>
          <w:t>частью 7.3-1 статьи 40</w:t>
        </w:r>
      </w:hyperlink>
      <w:r w:rsidRPr="00970375">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06.10.2003 № 131-ФЗ «</w:t>
      </w:r>
      <w:r w:rsidRPr="00970375">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970375">
        <w:rPr>
          <w:rFonts w:ascii="Times New Roman" w:hAnsi="Times New Roman" w:cs="Times New Roman"/>
          <w:sz w:val="26"/>
          <w:szCs w:val="26"/>
        </w:rPr>
        <w:t xml:space="preserve"> (далее - меры ответственности).</w:t>
      </w:r>
    </w:p>
    <w:p w:rsidR="002E575E" w:rsidRPr="00970375"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 xml:space="preserve">2. Меры ответственности могут быть применены к депутату Совета депутатов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председателю Совета депутатов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Главе </w:t>
      </w:r>
      <w:proofErr w:type="spellStart"/>
      <w:r w:rsidRPr="00970375">
        <w:rPr>
          <w:rFonts w:ascii="Times New Roman" w:hAnsi="Times New Roman" w:cs="Times New Roman"/>
          <w:sz w:val="26"/>
          <w:szCs w:val="26"/>
        </w:rPr>
        <w:t>Бейского</w:t>
      </w:r>
      <w:proofErr w:type="spellEnd"/>
      <w:r w:rsidRPr="00970375">
        <w:rPr>
          <w:rFonts w:ascii="Times New Roman" w:hAnsi="Times New Roman" w:cs="Times New Roman"/>
          <w:sz w:val="26"/>
          <w:szCs w:val="26"/>
        </w:rPr>
        <w:t xml:space="preserve"> района, предоставившим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также - </w:t>
      </w:r>
      <w:r w:rsidRPr="00B13E30">
        <w:rPr>
          <w:rFonts w:ascii="Times New Roman" w:hAnsi="Times New Roman" w:cs="Times New Roman"/>
          <w:sz w:val="26"/>
          <w:szCs w:val="26"/>
        </w:rPr>
        <w:t>лицо, предоставившее</w:t>
      </w:r>
      <w:r w:rsidRPr="00970375">
        <w:rPr>
          <w:rFonts w:ascii="Times New Roman" w:hAnsi="Times New Roman" w:cs="Times New Roman"/>
          <w:sz w:val="26"/>
          <w:szCs w:val="26"/>
        </w:rPr>
        <w:t xml:space="preserve"> недостоверные или неполные сведения), если искажение этих сведений является несущественным.</w:t>
      </w:r>
    </w:p>
    <w:p w:rsidR="002E575E" w:rsidRPr="00970375"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 xml:space="preserve">3. Решение о применении к лицу, предоставившему недостоверные или неполные сведения, мер ответственности принимается Советом депутатов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 (далее – Совет депутатов) </w:t>
      </w:r>
      <w:r w:rsidRPr="00970375">
        <w:rPr>
          <w:rFonts w:ascii="Times New Roman" w:hAnsi="Times New Roman" w:cs="Times New Roman"/>
          <w:sz w:val="26"/>
          <w:szCs w:val="26"/>
        </w:rPr>
        <w:t>в соответствии с настоящим Порядком.</w:t>
      </w:r>
    </w:p>
    <w:p w:rsidR="002E575E" w:rsidRPr="00970375"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4. Основанием для рассмотрения вопроса о применении мер ответственности, являетс</w:t>
      </w:r>
      <w:r>
        <w:rPr>
          <w:rFonts w:ascii="Times New Roman" w:hAnsi="Times New Roman" w:cs="Times New Roman"/>
          <w:sz w:val="26"/>
          <w:szCs w:val="26"/>
        </w:rPr>
        <w:t xml:space="preserve">я поступившее в Совет депутатов </w:t>
      </w:r>
      <w:r w:rsidRPr="00970375">
        <w:rPr>
          <w:rFonts w:ascii="Times New Roman" w:hAnsi="Times New Roman" w:cs="Times New Roman"/>
          <w:sz w:val="26"/>
          <w:szCs w:val="26"/>
        </w:rPr>
        <w:t xml:space="preserve">заявление Главы Республики Хакасия - Председателя Правительства Республики Хакасия, предусмотренное </w:t>
      </w:r>
      <w:hyperlink r:id="rId7" w:history="1">
        <w:r w:rsidRPr="00970375">
          <w:rPr>
            <w:rFonts w:ascii="Times New Roman" w:hAnsi="Times New Roman" w:cs="Times New Roman"/>
            <w:sz w:val="26"/>
            <w:szCs w:val="26"/>
          </w:rPr>
          <w:t>пунктом 17</w:t>
        </w:r>
      </w:hyperlink>
      <w:r w:rsidRPr="00970375">
        <w:rPr>
          <w:rFonts w:ascii="Times New Roman" w:hAnsi="Times New Roman" w:cs="Times New Roman"/>
          <w:sz w:val="26"/>
          <w:szCs w:val="26"/>
        </w:rPr>
        <w:t xml:space="preserve"> Положения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Хакасия, и лицами, замещающими муниципальные должности в Республике Хакасия, являющегося приложением 2 к Закону Республики Хакасия от 07.12.2017 </w:t>
      </w:r>
      <w:r>
        <w:rPr>
          <w:rFonts w:ascii="Times New Roman" w:hAnsi="Times New Roman" w:cs="Times New Roman"/>
          <w:sz w:val="26"/>
          <w:szCs w:val="26"/>
        </w:rPr>
        <w:t>№</w:t>
      </w:r>
      <w:r w:rsidRPr="00970375">
        <w:rPr>
          <w:rFonts w:ascii="Times New Roman" w:hAnsi="Times New Roman" w:cs="Times New Roman"/>
          <w:sz w:val="26"/>
          <w:szCs w:val="26"/>
        </w:rPr>
        <w:t xml:space="preserve"> 84-ЗРХ, о принятии мер ответственности к лицу, предоставившему недостоверные или неполные сведения (далее - заявление).</w:t>
      </w:r>
    </w:p>
    <w:p w:rsidR="002E575E"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lastRenderedPageBreak/>
        <w:t>5. Совет депутатов в течение 2 рабочих дней со дня поступления заявления</w:t>
      </w:r>
      <w:r>
        <w:rPr>
          <w:rFonts w:ascii="Times New Roman" w:hAnsi="Times New Roman" w:cs="Times New Roman"/>
          <w:sz w:val="26"/>
          <w:szCs w:val="26"/>
        </w:rPr>
        <w:t>:</w:t>
      </w:r>
    </w:p>
    <w:p w:rsidR="002E575E" w:rsidRPr="00B13E30"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970375">
        <w:rPr>
          <w:rFonts w:ascii="Times New Roman" w:hAnsi="Times New Roman" w:cs="Times New Roman"/>
          <w:sz w:val="26"/>
          <w:szCs w:val="26"/>
        </w:rPr>
        <w:t xml:space="preserve"> уведомляет лицо, в отношении которого поступило заявление, о поступлении заявления с н</w:t>
      </w:r>
      <w:r>
        <w:rPr>
          <w:rFonts w:ascii="Times New Roman" w:hAnsi="Times New Roman" w:cs="Times New Roman"/>
          <w:sz w:val="26"/>
          <w:szCs w:val="26"/>
        </w:rPr>
        <w:t xml:space="preserve">аправлением ему копии заявления, а также </w:t>
      </w:r>
      <w:r w:rsidRPr="00970375">
        <w:rPr>
          <w:rFonts w:ascii="Times New Roman" w:hAnsi="Times New Roman" w:cs="Times New Roman"/>
          <w:sz w:val="26"/>
          <w:szCs w:val="26"/>
        </w:rPr>
        <w:t>о дате</w:t>
      </w:r>
      <w:r>
        <w:rPr>
          <w:rFonts w:ascii="Times New Roman" w:hAnsi="Times New Roman" w:cs="Times New Roman"/>
          <w:sz w:val="26"/>
          <w:szCs w:val="26"/>
        </w:rPr>
        <w:t xml:space="preserve">, </w:t>
      </w:r>
      <w:r w:rsidRPr="00B13E30">
        <w:rPr>
          <w:rFonts w:ascii="Times New Roman" w:hAnsi="Times New Roman" w:cs="Times New Roman"/>
          <w:sz w:val="26"/>
          <w:szCs w:val="26"/>
        </w:rPr>
        <w:t xml:space="preserve">времени и месте рассмотрения заявления на заседании постоянной комиссии мандатной и по вопросам законности и правопорядка Совета депутатов </w:t>
      </w:r>
      <w:proofErr w:type="spellStart"/>
      <w:r w:rsidRPr="00B13E30">
        <w:rPr>
          <w:rFonts w:ascii="Times New Roman" w:hAnsi="Times New Roman" w:cs="Times New Roman"/>
          <w:sz w:val="26"/>
          <w:szCs w:val="26"/>
        </w:rPr>
        <w:t>Бейского</w:t>
      </w:r>
      <w:proofErr w:type="spellEnd"/>
      <w:r w:rsidRPr="00B13E30">
        <w:rPr>
          <w:rFonts w:ascii="Times New Roman" w:hAnsi="Times New Roman" w:cs="Times New Roman"/>
          <w:sz w:val="26"/>
          <w:szCs w:val="26"/>
        </w:rPr>
        <w:t xml:space="preserve"> района (далее – постоянная комиссия)</w:t>
      </w:r>
      <w:r>
        <w:rPr>
          <w:rFonts w:ascii="Times New Roman" w:hAnsi="Times New Roman" w:cs="Times New Roman"/>
          <w:sz w:val="26"/>
          <w:szCs w:val="26"/>
        </w:rPr>
        <w:t xml:space="preserve"> и сессии Совета депутатов</w:t>
      </w:r>
      <w:r w:rsidRPr="00B13E30">
        <w:rPr>
          <w:rFonts w:ascii="Times New Roman" w:hAnsi="Times New Roman" w:cs="Times New Roman"/>
          <w:sz w:val="26"/>
          <w:szCs w:val="26"/>
        </w:rPr>
        <w:t>;</w:t>
      </w:r>
    </w:p>
    <w:p w:rsidR="002E575E" w:rsidRPr="00B13E30" w:rsidRDefault="002E575E" w:rsidP="00077EEA">
      <w:pPr>
        <w:pStyle w:val="ConsPlusNormal"/>
        <w:ind w:firstLine="709"/>
        <w:jc w:val="both"/>
        <w:rPr>
          <w:rFonts w:ascii="Times New Roman" w:hAnsi="Times New Roman"/>
          <w:sz w:val="26"/>
          <w:szCs w:val="26"/>
        </w:rPr>
      </w:pPr>
      <w:r w:rsidRPr="00B13E30">
        <w:rPr>
          <w:rFonts w:ascii="Times New Roman" w:hAnsi="Times New Roman" w:cs="Times New Roman"/>
          <w:sz w:val="26"/>
          <w:szCs w:val="26"/>
        </w:rPr>
        <w:t xml:space="preserve">2) </w:t>
      </w:r>
      <w:r w:rsidRPr="00B13E30">
        <w:rPr>
          <w:rFonts w:ascii="Times New Roman" w:hAnsi="Times New Roman"/>
          <w:sz w:val="26"/>
          <w:szCs w:val="26"/>
        </w:rPr>
        <w:t>предлагает лицу, в отношении которого поступило заявление, дать письменные пояснения по существу выявленных нарушений, которые будут оглашены при рассмотрении заявления Советом депутатов;</w:t>
      </w:r>
    </w:p>
    <w:p w:rsidR="002E575E" w:rsidRPr="00970375" w:rsidRDefault="002E575E" w:rsidP="00077EEA">
      <w:pPr>
        <w:pStyle w:val="ConsPlusNormal"/>
        <w:ind w:firstLine="709"/>
        <w:jc w:val="both"/>
        <w:rPr>
          <w:rFonts w:ascii="Times New Roman" w:hAnsi="Times New Roman" w:cs="Times New Roman"/>
          <w:sz w:val="26"/>
          <w:szCs w:val="26"/>
        </w:rPr>
      </w:pPr>
      <w:r w:rsidRPr="00B13E30">
        <w:rPr>
          <w:rFonts w:ascii="Times New Roman" w:hAnsi="Times New Roman"/>
          <w:sz w:val="26"/>
          <w:szCs w:val="26"/>
        </w:rPr>
        <w:t xml:space="preserve">3) передает поступившее </w:t>
      </w:r>
      <w:r w:rsidRPr="00B13E30">
        <w:rPr>
          <w:rFonts w:ascii="Times New Roman" w:hAnsi="Times New Roman" w:cs="Times New Roman"/>
          <w:sz w:val="26"/>
          <w:szCs w:val="26"/>
        </w:rPr>
        <w:t>заявление в постоянную комиссию для предварительного рассмотрения.</w:t>
      </w:r>
    </w:p>
    <w:p w:rsidR="002E575E" w:rsidRPr="00970375"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970375">
        <w:rPr>
          <w:rFonts w:ascii="Times New Roman" w:hAnsi="Times New Roman" w:cs="Times New Roman"/>
          <w:sz w:val="26"/>
          <w:szCs w:val="26"/>
        </w:rPr>
        <w:t xml:space="preserve">. </w:t>
      </w:r>
      <w:r>
        <w:rPr>
          <w:rFonts w:ascii="Times New Roman" w:hAnsi="Times New Roman" w:cs="Times New Roman"/>
          <w:sz w:val="26"/>
          <w:szCs w:val="26"/>
        </w:rPr>
        <w:t>Постоянная комиссия</w:t>
      </w:r>
      <w:r w:rsidRPr="00970375">
        <w:rPr>
          <w:rFonts w:ascii="Times New Roman" w:hAnsi="Times New Roman" w:cs="Times New Roman"/>
          <w:sz w:val="26"/>
          <w:szCs w:val="26"/>
        </w:rPr>
        <w:t xml:space="preserve"> при рассмотрении заявления:</w:t>
      </w:r>
    </w:p>
    <w:p w:rsidR="002E575E" w:rsidRPr="00970375"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1) проводит беседу с лицом, в отношении которого поступило заявление;</w:t>
      </w:r>
    </w:p>
    <w:p w:rsidR="002E575E" w:rsidRPr="00970375"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2) получает от лица, в отношении которого поступило заявление, пояснения по представленным им сведениям о доходах, расходах, об имуществе и обязательствах имущественного характера;</w:t>
      </w:r>
    </w:p>
    <w:p w:rsidR="002E575E" w:rsidRPr="00970375"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3) изучает сведения о доходах, расходах, об имуществе и обязательствах имущественного характера, представленные лицом, в отношении которого поступило заявление, иные документы и сведения, имеющие отношение к рассматриваемому заявлению.</w:t>
      </w:r>
    </w:p>
    <w:p w:rsidR="002E575E" w:rsidRPr="00970375"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970375">
        <w:rPr>
          <w:rFonts w:ascii="Times New Roman" w:hAnsi="Times New Roman" w:cs="Times New Roman"/>
          <w:sz w:val="26"/>
          <w:szCs w:val="26"/>
        </w:rPr>
        <w:t xml:space="preserve">. Лицо, в отношении которого рассматривается заявление, при предварительном рассмотрении </w:t>
      </w:r>
      <w:r>
        <w:rPr>
          <w:rFonts w:ascii="Times New Roman" w:hAnsi="Times New Roman" w:cs="Times New Roman"/>
          <w:sz w:val="26"/>
          <w:szCs w:val="26"/>
        </w:rPr>
        <w:t>постоянной комиссией</w:t>
      </w:r>
      <w:r w:rsidRPr="00970375">
        <w:rPr>
          <w:rFonts w:ascii="Times New Roman" w:hAnsi="Times New Roman" w:cs="Times New Roman"/>
          <w:sz w:val="26"/>
          <w:szCs w:val="26"/>
        </w:rPr>
        <w:t xml:space="preserve"> заявления вправе:</w:t>
      </w:r>
    </w:p>
    <w:p w:rsidR="002E575E" w:rsidRPr="00970375"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1) давать устные и письменные пояснения, представлять документы и давать по ним пояснения;</w:t>
      </w:r>
    </w:p>
    <w:p w:rsidR="002E575E"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 xml:space="preserve">2) присутствовать на заседании </w:t>
      </w:r>
      <w:r>
        <w:rPr>
          <w:rFonts w:ascii="Times New Roman" w:hAnsi="Times New Roman" w:cs="Times New Roman"/>
          <w:sz w:val="26"/>
          <w:szCs w:val="26"/>
        </w:rPr>
        <w:t>постоянной комиссией</w:t>
      </w:r>
      <w:r w:rsidRPr="00970375">
        <w:rPr>
          <w:rFonts w:ascii="Times New Roman" w:hAnsi="Times New Roman" w:cs="Times New Roman"/>
          <w:sz w:val="26"/>
          <w:szCs w:val="26"/>
        </w:rPr>
        <w:t xml:space="preserve"> на время рассмотрения заявления.</w:t>
      </w:r>
    </w:p>
    <w:p w:rsidR="002E575E" w:rsidRPr="00B13E30" w:rsidRDefault="002E575E" w:rsidP="00077EEA">
      <w:pPr>
        <w:pStyle w:val="ConsPlusNormal"/>
        <w:ind w:firstLine="709"/>
        <w:jc w:val="both"/>
        <w:rPr>
          <w:rFonts w:ascii="Times New Roman" w:hAnsi="Times New Roman" w:cs="Times New Roman"/>
          <w:sz w:val="26"/>
          <w:szCs w:val="26"/>
        </w:rPr>
      </w:pPr>
      <w:r w:rsidRPr="00B13E30">
        <w:rPr>
          <w:rFonts w:ascii="Times New Roman" w:hAnsi="Times New Roman"/>
          <w:bCs/>
          <w:sz w:val="26"/>
          <w:szCs w:val="26"/>
        </w:rPr>
        <w:t>8. Неявка лица, в отношении которого поступило заявление, своевременно извещенного о дате, месте и времени заседания постоянной комиссии и сессии Совета депутатов, не препятствует рассмотрению заявления.</w:t>
      </w:r>
    </w:p>
    <w:p w:rsidR="002E575E" w:rsidRPr="00970375"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7A23C3">
        <w:rPr>
          <w:rFonts w:ascii="Times New Roman" w:hAnsi="Times New Roman" w:cs="Times New Roman"/>
          <w:sz w:val="26"/>
          <w:szCs w:val="26"/>
        </w:rPr>
        <w:t>. В случае если депутат, в отношении которого в Совет депутатов поступило заявление, является членом постоянной комиссии, то указанный депутат не принимает участие в работе постоянной комиссии при рассмотрении заявления в отношении него.</w:t>
      </w:r>
    </w:p>
    <w:p w:rsidR="002E575E" w:rsidRPr="00970375"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970375">
        <w:rPr>
          <w:rFonts w:ascii="Times New Roman" w:hAnsi="Times New Roman" w:cs="Times New Roman"/>
          <w:sz w:val="26"/>
          <w:szCs w:val="26"/>
        </w:rPr>
        <w:t xml:space="preserve">. </w:t>
      </w:r>
      <w:r>
        <w:rPr>
          <w:rFonts w:ascii="Times New Roman" w:hAnsi="Times New Roman" w:cs="Times New Roman"/>
          <w:sz w:val="26"/>
          <w:szCs w:val="26"/>
        </w:rPr>
        <w:t>Постоянная комиссия</w:t>
      </w:r>
      <w:r w:rsidRPr="00970375">
        <w:rPr>
          <w:rFonts w:ascii="Times New Roman" w:hAnsi="Times New Roman" w:cs="Times New Roman"/>
          <w:sz w:val="26"/>
          <w:szCs w:val="26"/>
        </w:rPr>
        <w:t xml:space="preserve"> оценивает фактические обстоятельства, представленные документы и сведения, являющиеся основанием для применения мер ответственности. По результатам рассмотрения заявления и представленных документов и сведений, оценки фактических обстоятельств </w:t>
      </w:r>
      <w:r>
        <w:rPr>
          <w:rFonts w:ascii="Times New Roman" w:hAnsi="Times New Roman" w:cs="Times New Roman"/>
          <w:sz w:val="26"/>
          <w:szCs w:val="26"/>
        </w:rPr>
        <w:t>постоянная комиссия</w:t>
      </w:r>
      <w:r w:rsidRPr="00970375">
        <w:rPr>
          <w:rFonts w:ascii="Times New Roman" w:hAnsi="Times New Roman" w:cs="Times New Roman"/>
          <w:sz w:val="26"/>
          <w:szCs w:val="26"/>
        </w:rPr>
        <w:t xml:space="preserve"> готовит заключение. Заключение должно содержать указание на установленные факты представления недостоверных или неполных сведений и рекомендации по принятию решения. Заключение подписывается председателем и секретарем </w:t>
      </w:r>
      <w:r>
        <w:rPr>
          <w:rFonts w:ascii="Times New Roman" w:hAnsi="Times New Roman" w:cs="Times New Roman"/>
          <w:sz w:val="26"/>
          <w:szCs w:val="26"/>
        </w:rPr>
        <w:t>постоянной комиссией</w:t>
      </w:r>
      <w:r w:rsidRPr="00970375">
        <w:rPr>
          <w:rFonts w:ascii="Times New Roman" w:hAnsi="Times New Roman" w:cs="Times New Roman"/>
          <w:sz w:val="26"/>
          <w:szCs w:val="26"/>
        </w:rPr>
        <w:t>.</w:t>
      </w:r>
    </w:p>
    <w:p w:rsidR="002E575E" w:rsidRPr="00970375"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970375">
        <w:rPr>
          <w:rFonts w:ascii="Times New Roman" w:hAnsi="Times New Roman" w:cs="Times New Roman"/>
          <w:sz w:val="26"/>
          <w:szCs w:val="26"/>
        </w:rPr>
        <w:t xml:space="preserve">. </w:t>
      </w:r>
      <w:r>
        <w:rPr>
          <w:rFonts w:ascii="Times New Roman" w:hAnsi="Times New Roman" w:cs="Times New Roman"/>
          <w:sz w:val="26"/>
          <w:szCs w:val="26"/>
        </w:rPr>
        <w:t>Постоянная комиссия</w:t>
      </w:r>
      <w:r w:rsidRPr="00970375">
        <w:rPr>
          <w:rFonts w:ascii="Times New Roman" w:hAnsi="Times New Roman" w:cs="Times New Roman"/>
          <w:sz w:val="26"/>
          <w:szCs w:val="26"/>
        </w:rPr>
        <w:t xml:space="preserve"> рассматривает заявление, готовит заключение и представляет его в Совет депутатов в течение 15 дней со дня поступления заявления в Совет депутатов.</w:t>
      </w:r>
    </w:p>
    <w:p w:rsidR="002E575E" w:rsidRPr="00970375" w:rsidRDefault="002E575E" w:rsidP="00077EEA">
      <w:pPr>
        <w:pStyle w:val="ConsPlusNormal"/>
        <w:ind w:firstLine="709"/>
        <w:jc w:val="both"/>
        <w:rPr>
          <w:rFonts w:ascii="Times New Roman" w:hAnsi="Times New Roman" w:cs="Times New Roman"/>
          <w:sz w:val="26"/>
          <w:szCs w:val="26"/>
        </w:rPr>
      </w:pPr>
      <w:r w:rsidRPr="00970375">
        <w:rPr>
          <w:rFonts w:ascii="Times New Roman" w:hAnsi="Times New Roman" w:cs="Times New Roman"/>
          <w:sz w:val="26"/>
          <w:szCs w:val="26"/>
        </w:rPr>
        <w:t>1</w:t>
      </w:r>
      <w:r>
        <w:rPr>
          <w:rFonts w:ascii="Times New Roman" w:hAnsi="Times New Roman" w:cs="Times New Roman"/>
          <w:sz w:val="26"/>
          <w:szCs w:val="26"/>
        </w:rPr>
        <w:t>2</w:t>
      </w:r>
      <w:r w:rsidRPr="00970375">
        <w:rPr>
          <w:rFonts w:ascii="Times New Roman" w:hAnsi="Times New Roman" w:cs="Times New Roman"/>
          <w:sz w:val="26"/>
          <w:szCs w:val="26"/>
        </w:rPr>
        <w:t xml:space="preserve">. Вопрос о применении мер ответственности подлежит рассмотрению на </w:t>
      </w:r>
      <w:r>
        <w:rPr>
          <w:rFonts w:ascii="Times New Roman" w:hAnsi="Times New Roman" w:cs="Times New Roman"/>
          <w:sz w:val="26"/>
          <w:szCs w:val="26"/>
        </w:rPr>
        <w:t>сессии</w:t>
      </w:r>
      <w:r w:rsidRPr="00970375">
        <w:rPr>
          <w:rFonts w:ascii="Times New Roman" w:hAnsi="Times New Roman" w:cs="Times New Roman"/>
          <w:sz w:val="26"/>
          <w:szCs w:val="26"/>
        </w:rPr>
        <w:t xml:space="preserve"> Совета депутатов в соответствии с Регламентом Совета депутатов. При рассмотрении вопроса оглашаются выводы и рекомендации </w:t>
      </w:r>
      <w:r>
        <w:rPr>
          <w:rFonts w:ascii="Times New Roman" w:hAnsi="Times New Roman" w:cs="Times New Roman"/>
          <w:sz w:val="26"/>
          <w:szCs w:val="26"/>
        </w:rPr>
        <w:t>постоянной комиссии</w:t>
      </w:r>
      <w:r w:rsidRPr="00970375">
        <w:rPr>
          <w:rFonts w:ascii="Times New Roman" w:hAnsi="Times New Roman" w:cs="Times New Roman"/>
          <w:sz w:val="26"/>
          <w:szCs w:val="26"/>
        </w:rPr>
        <w:t>, содержащиеся в заключении</w:t>
      </w:r>
      <w:r>
        <w:rPr>
          <w:rFonts w:ascii="Times New Roman" w:hAnsi="Times New Roman" w:cs="Times New Roman"/>
          <w:sz w:val="26"/>
          <w:szCs w:val="26"/>
        </w:rPr>
        <w:t xml:space="preserve"> постоянной комиссии</w:t>
      </w:r>
      <w:r w:rsidRPr="00970375">
        <w:rPr>
          <w:rFonts w:ascii="Times New Roman" w:hAnsi="Times New Roman" w:cs="Times New Roman"/>
          <w:sz w:val="26"/>
          <w:szCs w:val="26"/>
        </w:rPr>
        <w:t>.</w:t>
      </w:r>
    </w:p>
    <w:p w:rsidR="002E575E" w:rsidRPr="00970375"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13</w:t>
      </w:r>
      <w:r w:rsidRPr="00970375">
        <w:rPr>
          <w:rFonts w:ascii="Times New Roman" w:hAnsi="Times New Roman" w:cs="Times New Roman"/>
          <w:sz w:val="26"/>
          <w:szCs w:val="26"/>
        </w:rPr>
        <w:t>. Депутат, в отношении которого рассматривается заявление, не принимает участие в решении вопроса о применении к нему меры ответственности.</w:t>
      </w:r>
    </w:p>
    <w:p w:rsidR="002E575E"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Pr="00970375">
        <w:rPr>
          <w:rFonts w:ascii="Times New Roman" w:hAnsi="Times New Roman" w:cs="Times New Roman"/>
          <w:sz w:val="26"/>
          <w:szCs w:val="26"/>
        </w:rPr>
        <w:t>. При принятии Советом депутатов решения о применении к лицу, представившему недостоверные или неполные сведения, одной из мер ответственности, учитывается характер совершенного правонарушения, его тяжесть, обстоятельства, при которых оно совершено, соблюдение лицом, представившим недостоверные или неполные сведения, других ограничений, запретов, исполнение обязанностей, установленных в целях противодействия коррупции.</w:t>
      </w:r>
    </w:p>
    <w:p w:rsidR="002E575E" w:rsidRPr="00925B60" w:rsidRDefault="002E575E" w:rsidP="00077EEA">
      <w:pPr>
        <w:autoSpaceDE w:val="0"/>
        <w:autoSpaceDN w:val="0"/>
        <w:adjustRightInd w:val="0"/>
        <w:ind w:firstLine="720"/>
        <w:jc w:val="both"/>
        <w:rPr>
          <w:bCs/>
          <w:sz w:val="26"/>
          <w:szCs w:val="26"/>
        </w:rPr>
      </w:pPr>
      <w:r w:rsidRPr="00B13E30">
        <w:rPr>
          <w:bCs/>
          <w:sz w:val="26"/>
          <w:szCs w:val="26"/>
        </w:rPr>
        <w:t>Решение о применении к лицу мер ответственности принимается большинством голосов от установленного числа</w:t>
      </w:r>
      <w:r>
        <w:rPr>
          <w:bCs/>
          <w:sz w:val="26"/>
          <w:szCs w:val="26"/>
        </w:rPr>
        <w:t xml:space="preserve"> депутатов Совета депутатов</w:t>
      </w:r>
      <w:r w:rsidRPr="00B13E30">
        <w:rPr>
          <w:bCs/>
          <w:sz w:val="26"/>
          <w:szCs w:val="26"/>
        </w:rPr>
        <w:t>.</w:t>
      </w:r>
    </w:p>
    <w:p w:rsidR="002E575E" w:rsidRPr="00970375"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Pr="00970375">
        <w:rPr>
          <w:rFonts w:ascii="Times New Roman" w:hAnsi="Times New Roman" w:cs="Times New Roman"/>
          <w:sz w:val="26"/>
          <w:szCs w:val="26"/>
        </w:rPr>
        <w:t>. Меры ответственности, применяются не позднее трех лет со дня представления депутатом</w:t>
      </w:r>
      <w:r>
        <w:rPr>
          <w:rFonts w:ascii="Times New Roman" w:hAnsi="Times New Roman" w:cs="Times New Roman"/>
          <w:sz w:val="26"/>
          <w:szCs w:val="26"/>
        </w:rPr>
        <w:t xml:space="preserve"> Совета депутатов</w:t>
      </w:r>
      <w:r w:rsidRPr="00970375">
        <w:rPr>
          <w:rFonts w:ascii="Times New Roman" w:hAnsi="Times New Roman" w:cs="Times New Roman"/>
          <w:sz w:val="26"/>
          <w:szCs w:val="26"/>
        </w:rPr>
        <w:t>,</w:t>
      </w:r>
      <w:r>
        <w:rPr>
          <w:rFonts w:ascii="Times New Roman" w:hAnsi="Times New Roman" w:cs="Times New Roman"/>
          <w:sz w:val="26"/>
          <w:szCs w:val="26"/>
        </w:rPr>
        <w:t xml:space="preserve"> председателем Совета депутатов,</w:t>
      </w:r>
      <w:r w:rsidRPr="00970375">
        <w:rPr>
          <w:rFonts w:ascii="Times New Roman" w:hAnsi="Times New Roman" w:cs="Times New Roman"/>
          <w:sz w:val="26"/>
          <w:szCs w:val="26"/>
        </w:rPr>
        <w:t xml:space="preserve"> Главой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Pr="00970375">
        <w:rPr>
          <w:rFonts w:ascii="Times New Roman" w:hAnsi="Times New Roman" w:cs="Times New Roman"/>
          <w:sz w:val="26"/>
          <w:szCs w:val="26"/>
        </w:rPr>
        <w:t xml:space="preserve"> недостоверных или неполных сведений.</w:t>
      </w:r>
    </w:p>
    <w:p w:rsidR="002E575E" w:rsidRDefault="002E575E" w:rsidP="00077EEA">
      <w:pPr>
        <w:autoSpaceDE w:val="0"/>
        <w:autoSpaceDN w:val="0"/>
        <w:adjustRightInd w:val="0"/>
        <w:ind w:firstLine="708"/>
        <w:jc w:val="both"/>
        <w:rPr>
          <w:sz w:val="26"/>
          <w:szCs w:val="26"/>
        </w:rPr>
      </w:pPr>
      <w:r>
        <w:rPr>
          <w:sz w:val="26"/>
          <w:szCs w:val="26"/>
        </w:rPr>
        <w:t>16</w:t>
      </w:r>
      <w:r w:rsidRPr="00970375">
        <w:rPr>
          <w:sz w:val="26"/>
          <w:szCs w:val="26"/>
        </w:rPr>
        <w:t>. Решение Совета депутатов по результатам рассмотрения поступившего заявления принимается не позднее чем через 30 дней со дня поступления в Совет депутатов заявлен</w:t>
      </w:r>
      <w:r>
        <w:rPr>
          <w:sz w:val="26"/>
          <w:szCs w:val="26"/>
        </w:rPr>
        <w:t>ия, а если заявление поступило в период между сессиями Совета депутатов, - не позднее чем через три месяца со дня поступления такого заявления.</w:t>
      </w:r>
    </w:p>
    <w:p w:rsidR="002E575E" w:rsidRPr="00970375" w:rsidRDefault="002E575E" w:rsidP="00077EEA">
      <w:pPr>
        <w:tabs>
          <w:tab w:val="left" w:pos="2835"/>
          <w:tab w:val="left" w:pos="6237"/>
        </w:tabs>
        <w:autoSpaceDE w:val="0"/>
        <w:autoSpaceDN w:val="0"/>
        <w:adjustRightInd w:val="0"/>
        <w:ind w:firstLine="709"/>
        <w:jc w:val="both"/>
        <w:rPr>
          <w:sz w:val="26"/>
          <w:szCs w:val="26"/>
        </w:rPr>
      </w:pPr>
      <w:r>
        <w:rPr>
          <w:sz w:val="26"/>
          <w:szCs w:val="26"/>
        </w:rPr>
        <w:t>17</w:t>
      </w:r>
      <w:r w:rsidRPr="00B13E30">
        <w:rPr>
          <w:sz w:val="26"/>
          <w:szCs w:val="26"/>
        </w:rPr>
        <w:t xml:space="preserve">. Лицо, </w:t>
      </w:r>
      <w:r w:rsidRPr="00B13E30">
        <w:rPr>
          <w:bCs/>
          <w:sz w:val="26"/>
          <w:szCs w:val="26"/>
        </w:rPr>
        <w:t>в отношении которого принято решение</w:t>
      </w:r>
      <w:r w:rsidRPr="00B13E30">
        <w:rPr>
          <w:sz w:val="26"/>
          <w:szCs w:val="26"/>
        </w:rPr>
        <w:t xml:space="preserve">, должно быть ознакомлено под роспись с решением о применении к нему мер ответственности в течение </w:t>
      </w:r>
      <w:r>
        <w:rPr>
          <w:sz w:val="26"/>
          <w:szCs w:val="26"/>
        </w:rPr>
        <w:t>пяти</w:t>
      </w:r>
      <w:r w:rsidRPr="00B13E30">
        <w:rPr>
          <w:sz w:val="26"/>
          <w:szCs w:val="26"/>
        </w:rPr>
        <w:t xml:space="preserve"> дней со дня принятия такого решения. По требованию лица, </w:t>
      </w:r>
      <w:r w:rsidRPr="00B13E30">
        <w:rPr>
          <w:bCs/>
          <w:sz w:val="26"/>
          <w:szCs w:val="26"/>
        </w:rPr>
        <w:t>в отношении которого принято решение</w:t>
      </w:r>
      <w:r w:rsidRPr="00B13E30">
        <w:rPr>
          <w:sz w:val="26"/>
          <w:szCs w:val="26"/>
        </w:rPr>
        <w:t>, выдается надлежащим образом заверенная копия решения о применении к нему мер ответственности.</w:t>
      </w:r>
      <w:r>
        <w:rPr>
          <w:sz w:val="26"/>
          <w:szCs w:val="26"/>
        </w:rPr>
        <w:t xml:space="preserve"> Если лицо, </w:t>
      </w:r>
      <w:r w:rsidRPr="00B13E30">
        <w:rPr>
          <w:bCs/>
          <w:sz w:val="26"/>
          <w:szCs w:val="26"/>
        </w:rPr>
        <w:t>в отношении которого принято решение</w:t>
      </w:r>
      <w:r>
        <w:rPr>
          <w:sz w:val="26"/>
          <w:szCs w:val="26"/>
        </w:rPr>
        <w:t>, отказывается от ознакомления с решением под роспись, то об этом составляется соответствующий акт.</w:t>
      </w:r>
    </w:p>
    <w:p w:rsidR="002E575E" w:rsidRPr="00970375" w:rsidRDefault="002E575E" w:rsidP="00077E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Pr="00970375">
        <w:rPr>
          <w:rFonts w:ascii="Times New Roman" w:hAnsi="Times New Roman" w:cs="Times New Roman"/>
          <w:sz w:val="26"/>
          <w:szCs w:val="26"/>
        </w:rPr>
        <w:t>. О принятом решении Совет депутатов в письменной форме сообщает Главе Республики Хакасия - Председателю Правительства Республики Хакасия в течение пяти дней со дня принятия решения.</w:t>
      </w:r>
    </w:p>
    <w:p w:rsidR="002E575E" w:rsidRDefault="002E575E" w:rsidP="00077EEA">
      <w:pPr>
        <w:jc w:val="center"/>
      </w:pPr>
    </w:p>
    <w:sectPr w:rsidR="002E575E" w:rsidSect="00274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B1"/>
    <w:rsid w:val="00077EEA"/>
    <w:rsid w:val="000A383D"/>
    <w:rsid w:val="000A6FB1"/>
    <w:rsid w:val="00211435"/>
    <w:rsid w:val="00212A1F"/>
    <w:rsid w:val="0027413C"/>
    <w:rsid w:val="002E575E"/>
    <w:rsid w:val="00305374"/>
    <w:rsid w:val="00315B93"/>
    <w:rsid w:val="00384C53"/>
    <w:rsid w:val="005243B4"/>
    <w:rsid w:val="00562BF9"/>
    <w:rsid w:val="005A17E5"/>
    <w:rsid w:val="005B6285"/>
    <w:rsid w:val="005F61AD"/>
    <w:rsid w:val="006927E8"/>
    <w:rsid w:val="007A23C3"/>
    <w:rsid w:val="00925B60"/>
    <w:rsid w:val="00927CA5"/>
    <w:rsid w:val="00970375"/>
    <w:rsid w:val="009B73F7"/>
    <w:rsid w:val="00A26CDC"/>
    <w:rsid w:val="00AC30ED"/>
    <w:rsid w:val="00B13E30"/>
    <w:rsid w:val="00B84E66"/>
    <w:rsid w:val="00CE4512"/>
    <w:rsid w:val="00D03F58"/>
    <w:rsid w:val="00D74006"/>
    <w:rsid w:val="00DD6C33"/>
    <w:rsid w:val="00DF7A68"/>
    <w:rsid w:val="00E31277"/>
    <w:rsid w:val="00EC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7BDA4DA-09E4-445D-8FDC-509D245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A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7EEA"/>
    <w:pPr>
      <w:widowControl w:val="0"/>
      <w:autoSpaceDE w:val="0"/>
      <w:autoSpaceDN w:val="0"/>
    </w:pPr>
    <w:rPr>
      <w:rFonts w:eastAsia="Times New Roman" w:cs="Calibri"/>
      <w:szCs w:val="20"/>
    </w:rPr>
  </w:style>
  <w:style w:type="paragraph" w:customStyle="1" w:styleId="ConsPlusTitle">
    <w:name w:val="ConsPlusTitle"/>
    <w:uiPriority w:val="99"/>
    <w:rsid w:val="00077EEA"/>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BC1BBB9FFF42E04B125533BCEE453D7A1A9EA678C3D44A0DFBE739FBEA3619866574FFABB56BA435DE13F649FFA5FD2776ECB01EC69BF22A5A13Cp0x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C1BBB9FFF42E04B1254D36D8880CD2AAAABD6E873448F68AE128C2E9AA6BCF211816B1F75BB0170CA46B6A95A81097237DC807F0p6x9H" TargetMode="External"/><Relationship Id="rId5" Type="http://schemas.openxmlformats.org/officeDocument/2006/relationships/hyperlink" Target="consultantplus://offline/ref=2D9DCC22AD9CD4E080C024D8C72207A001CFAF88F111C89E23C4D08F7067BFBD60F4E7C6EEC7D7B8370F6DE36F749B552A6AH" TargetMode="External"/><Relationship Id="rId4" Type="http://schemas.openxmlformats.org/officeDocument/2006/relationships/hyperlink" Target="consultantplus://offline/ref=2D9DCC22AD9CD4E080C03AD5D14E58A50ACCF881FA18C4C8769B8BD2276EB5EA27BBBE96AA92DFB9311A38B335239656AC382C6E932F568F276E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Совет555</dc:creator>
  <cp:keywords/>
  <dc:description/>
  <cp:lastModifiedBy>Пользователь</cp:lastModifiedBy>
  <cp:revision>2</cp:revision>
  <dcterms:created xsi:type="dcterms:W3CDTF">2021-11-23T04:04:00Z</dcterms:created>
  <dcterms:modified xsi:type="dcterms:W3CDTF">2021-11-23T04:04:00Z</dcterms:modified>
</cp:coreProperties>
</file>