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2842"/>
        <w:gridCol w:w="3912"/>
        <w:gridCol w:w="2492"/>
      </w:tblGrid>
      <w:tr w:rsidR="00852F61" w:rsidRPr="00D74BED" w:rsidTr="008C0588">
        <w:tc>
          <w:tcPr>
            <w:tcW w:w="2879" w:type="dxa"/>
          </w:tcPr>
          <w:p w:rsidR="00852F61" w:rsidRPr="00D74BED" w:rsidRDefault="00852F61" w:rsidP="00852F61">
            <w:bookmarkStart w:id="0" w:name="_GoBack"/>
            <w:bookmarkEnd w:id="0"/>
          </w:p>
        </w:tc>
        <w:tc>
          <w:tcPr>
            <w:tcW w:w="3960" w:type="dxa"/>
          </w:tcPr>
          <w:p w:rsidR="00852F61" w:rsidRPr="00D74BED" w:rsidRDefault="00852F61" w:rsidP="00852F61">
            <w:pPr>
              <w:jc w:val="center"/>
            </w:pPr>
            <w:r w:rsidRPr="00D74BED">
              <w:t>Российская Федерация</w:t>
            </w:r>
          </w:p>
        </w:tc>
        <w:tc>
          <w:tcPr>
            <w:tcW w:w="2521" w:type="dxa"/>
          </w:tcPr>
          <w:p w:rsidR="00852F61" w:rsidRPr="00D74BED" w:rsidRDefault="00A503C1" w:rsidP="00E20EA6">
            <w:pPr>
              <w:jc w:val="right"/>
            </w:pPr>
            <w:r w:rsidRPr="00D74BED">
              <w:t>Проект</w:t>
            </w:r>
          </w:p>
        </w:tc>
      </w:tr>
      <w:tr w:rsidR="00852F61" w:rsidRPr="00D74BED" w:rsidTr="008C0588">
        <w:tc>
          <w:tcPr>
            <w:tcW w:w="2879" w:type="dxa"/>
          </w:tcPr>
          <w:p w:rsidR="00852F61" w:rsidRPr="00D74BED" w:rsidRDefault="00852F61" w:rsidP="00852F61"/>
        </w:tc>
        <w:tc>
          <w:tcPr>
            <w:tcW w:w="3960" w:type="dxa"/>
          </w:tcPr>
          <w:p w:rsidR="00852F61" w:rsidRPr="00D74BED" w:rsidRDefault="00852F61" w:rsidP="00852F61">
            <w:pPr>
              <w:jc w:val="center"/>
            </w:pPr>
            <w:r w:rsidRPr="00D74BED">
              <w:t>Республика Хакасия</w:t>
            </w:r>
          </w:p>
        </w:tc>
        <w:tc>
          <w:tcPr>
            <w:tcW w:w="2521" w:type="dxa"/>
          </w:tcPr>
          <w:p w:rsidR="00852F61" w:rsidRPr="00D74BED" w:rsidRDefault="00852F61" w:rsidP="00852F61"/>
        </w:tc>
      </w:tr>
      <w:tr w:rsidR="00852F61" w:rsidRPr="00D74BED" w:rsidTr="008C0588">
        <w:tc>
          <w:tcPr>
            <w:tcW w:w="2879" w:type="dxa"/>
          </w:tcPr>
          <w:p w:rsidR="00852F61" w:rsidRPr="00D74BED" w:rsidRDefault="00852F61" w:rsidP="00852F61"/>
        </w:tc>
        <w:tc>
          <w:tcPr>
            <w:tcW w:w="3960" w:type="dxa"/>
          </w:tcPr>
          <w:p w:rsidR="00852F61" w:rsidRPr="00D74BED" w:rsidRDefault="00852F61" w:rsidP="00852F61">
            <w:pPr>
              <w:jc w:val="center"/>
            </w:pPr>
            <w:r w:rsidRPr="00D74BED">
              <w:t xml:space="preserve">Совет депутатов Бейского района </w:t>
            </w:r>
          </w:p>
        </w:tc>
        <w:tc>
          <w:tcPr>
            <w:tcW w:w="2521" w:type="dxa"/>
          </w:tcPr>
          <w:p w:rsidR="00852F61" w:rsidRPr="00D74BED" w:rsidRDefault="00852F61" w:rsidP="00852F61"/>
        </w:tc>
      </w:tr>
      <w:tr w:rsidR="00852F61" w:rsidRPr="00D74BED" w:rsidTr="008C0588">
        <w:tc>
          <w:tcPr>
            <w:tcW w:w="2879" w:type="dxa"/>
          </w:tcPr>
          <w:p w:rsidR="00852F61" w:rsidRPr="00D74BED" w:rsidRDefault="00852F61" w:rsidP="00852F61"/>
        </w:tc>
        <w:tc>
          <w:tcPr>
            <w:tcW w:w="3960" w:type="dxa"/>
          </w:tcPr>
          <w:p w:rsidR="00852F61" w:rsidRPr="00D74BED" w:rsidRDefault="00852F61" w:rsidP="00852F61"/>
        </w:tc>
        <w:tc>
          <w:tcPr>
            <w:tcW w:w="2521" w:type="dxa"/>
          </w:tcPr>
          <w:p w:rsidR="00852F61" w:rsidRPr="00D74BED" w:rsidRDefault="00852F61" w:rsidP="00852F61"/>
        </w:tc>
      </w:tr>
      <w:tr w:rsidR="00852F61" w:rsidRPr="00D74BED" w:rsidTr="008C0588">
        <w:tc>
          <w:tcPr>
            <w:tcW w:w="2879" w:type="dxa"/>
          </w:tcPr>
          <w:p w:rsidR="00852F61" w:rsidRPr="00D74BED" w:rsidRDefault="00852F61" w:rsidP="00852F61"/>
        </w:tc>
        <w:tc>
          <w:tcPr>
            <w:tcW w:w="3960" w:type="dxa"/>
          </w:tcPr>
          <w:p w:rsidR="00852F61" w:rsidRPr="00D74BED" w:rsidRDefault="00852F61" w:rsidP="00852F61">
            <w:pPr>
              <w:jc w:val="center"/>
              <w:rPr>
                <w:b/>
              </w:rPr>
            </w:pPr>
            <w:r w:rsidRPr="00D74BED">
              <w:rPr>
                <w:b/>
              </w:rPr>
              <w:t>Р Е Ш Е Н И Е</w:t>
            </w:r>
          </w:p>
        </w:tc>
        <w:tc>
          <w:tcPr>
            <w:tcW w:w="2521" w:type="dxa"/>
          </w:tcPr>
          <w:p w:rsidR="00852F61" w:rsidRPr="00D74BED" w:rsidRDefault="00852F61" w:rsidP="00852F61"/>
        </w:tc>
      </w:tr>
      <w:tr w:rsidR="00852F61" w:rsidRPr="00D74BED" w:rsidTr="008C0588">
        <w:tc>
          <w:tcPr>
            <w:tcW w:w="2879" w:type="dxa"/>
          </w:tcPr>
          <w:p w:rsidR="00852F61" w:rsidRPr="00D74BED" w:rsidRDefault="00852F61" w:rsidP="00852F61"/>
        </w:tc>
        <w:tc>
          <w:tcPr>
            <w:tcW w:w="3960" w:type="dxa"/>
          </w:tcPr>
          <w:p w:rsidR="00852F61" w:rsidRPr="00D74BED" w:rsidRDefault="00852F61" w:rsidP="00852F61"/>
        </w:tc>
        <w:tc>
          <w:tcPr>
            <w:tcW w:w="2521" w:type="dxa"/>
          </w:tcPr>
          <w:p w:rsidR="00852F61" w:rsidRPr="00D74BED" w:rsidRDefault="00852F61" w:rsidP="00852F61"/>
        </w:tc>
      </w:tr>
      <w:tr w:rsidR="00852F61" w:rsidRPr="00D74BED" w:rsidTr="008C0588">
        <w:tc>
          <w:tcPr>
            <w:tcW w:w="2879" w:type="dxa"/>
          </w:tcPr>
          <w:p w:rsidR="00852F61" w:rsidRPr="00D74BED" w:rsidRDefault="00852F61" w:rsidP="00852F61">
            <w:pPr>
              <w:jc w:val="both"/>
            </w:pPr>
            <w:r w:rsidRPr="00D74BED">
              <w:t xml:space="preserve">от </w:t>
            </w:r>
            <w:r w:rsidR="00A503C1" w:rsidRPr="00D74BED">
              <w:t>29</w:t>
            </w:r>
            <w:r w:rsidR="00540511" w:rsidRPr="00D74BED">
              <w:t xml:space="preserve"> ноября</w:t>
            </w:r>
            <w:r w:rsidR="00A808DA" w:rsidRPr="00D74BED">
              <w:t xml:space="preserve"> </w:t>
            </w:r>
            <w:smartTag w:uri="urn:schemas-microsoft-com:office:smarttags" w:element="metricconverter">
              <w:smartTagPr>
                <w:attr w:name="ProductID" w:val="2021 г"/>
              </w:smartTagPr>
              <w:r w:rsidR="00540511" w:rsidRPr="00D74BED">
                <w:t>202</w:t>
              </w:r>
              <w:r w:rsidR="00A503C1" w:rsidRPr="00D74BED">
                <w:t>1</w:t>
              </w:r>
              <w:r w:rsidRPr="00D74BED">
                <w:t xml:space="preserve"> г</w:t>
              </w:r>
            </w:smartTag>
            <w:r w:rsidRPr="00D74BED">
              <w:t>.</w:t>
            </w:r>
          </w:p>
        </w:tc>
        <w:tc>
          <w:tcPr>
            <w:tcW w:w="3960" w:type="dxa"/>
          </w:tcPr>
          <w:p w:rsidR="00852F61" w:rsidRPr="00D74BED" w:rsidRDefault="00852F61" w:rsidP="00852F61">
            <w:pPr>
              <w:jc w:val="center"/>
            </w:pPr>
            <w:r w:rsidRPr="00D74BED">
              <w:t>с. Бея</w:t>
            </w:r>
          </w:p>
        </w:tc>
        <w:tc>
          <w:tcPr>
            <w:tcW w:w="2521" w:type="dxa"/>
          </w:tcPr>
          <w:p w:rsidR="00852F61" w:rsidRPr="00D74BED" w:rsidRDefault="00852F61" w:rsidP="00984ADE">
            <w:pPr>
              <w:jc w:val="right"/>
            </w:pPr>
            <w:r w:rsidRPr="00D74BED">
              <w:t>№</w:t>
            </w:r>
            <w:r w:rsidR="00E10F7C" w:rsidRPr="00D74BED">
              <w:t xml:space="preserve"> </w:t>
            </w:r>
            <w:r w:rsidR="00A503C1" w:rsidRPr="00D74BED">
              <w:t>___</w:t>
            </w:r>
            <w:r w:rsidRPr="00D74BED">
              <w:t xml:space="preserve">  </w:t>
            </w:r>
          </w:p>
        </w:tc>
      </w:tr>
    </w:tbl>
    <w:p w:rsidR="00852F61" w:rsidRPr="00D74BED" w:rsidRDefault="00852F61" w:rsidP="00852F61">
      <w:pPr>
        <w:tabs>
          <w:tab w:val="left" w:pos="4200"/>
        </w:tabs>
      </w:pPr>
    </w:p>
    <w:tbl>
      <w:tblPr>
        <w:tblW w:w="0" w:type="auto"/>
        <w:tblLook w:val="01E0" w:firstRow="1" w:lastRow="1" w:firstColumn="1" w:lastColumn="1" w:noHBand="0" w:noVBand="0"/>
      </w:tblPr>
      <w:tblGrid>
        <w:gridCol w:w="4215"/>
        <w:gridCol w:w="5139"/>
      </w:tblGrid>
      <w:tr w:rsidR="000310D1" w:rsidRPr="00D74BED" w:rsidTr="0019181F">
        <w:tc>
          <w:tcPr>
            <w:tcW w:w="4248" w:type="dxa"/>
          </w:tcPr>
          <w:p w:rsidR="00852F61" w:rsidRPr="00D74BED" w:rsidRDefault="00F81AC1" w:rsidP="002B788A">
            <w:pPr>
              <w:jc w:val="both"/>
              <w:rPr>
                <w:b/>
              </w:rPr>
            </w:pPr>
            <w:r w:rsidRPr="00D74BED">
              <w:rPr>
                <w:b/>
              </w:rPr>
              <w:t>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Бейский район Республики Хакасия</w:t>
            </w:r>
          </w:p>
        </w:tc>
        <w:tc>
          <w:tcPr>
            <w:tcW w:w="5220" w:type="dxa"/>
          </w:tcPr>
          <w:p w:rsidR="00852F61" w:rsidRPr="00D74BED" w:rsidRDefault="00852F61" w:rsidP="00852F61">
            <w:pPr>
              <w:rPr>
                <w:b/>
              </w:rPr>
            </w:pPr>
          </w:p>
        </w:tc>
      </w:tr>
      <w:tr w:rsidR="00273B4F" w:rsidRPr="00D74BED" w:rsidTr="0019181F">
        <w:tc>
          <w:tcPr>
            <w:tcW w:w="4248" w:type="dxa"/>
          </w:tcPr>
          <w:p w:rsidR="00273B4F" w:rsidRPr="00D74BED" w:rsidRDefault="00273B4F" w:rsidP="00852F61">
            <w:pPr>
              <w:jc w:val="both"/>
              <w:rPr>
                <w:b/>
              </w:rPr>
            </w:pPr>
          </w:p>
        </w:tc>
        <w:tc>
          <w:tcPr>
            <w:tcW w:w="5220" w:type="dxa"/>
          </w:tcPr>
          <w:p w:rsidR="00273B4F" w:rsidRPr="00D74BED" w:rsidRDefault="00273B4F" w:rsidP="00852F61">
            <w:pPr>
              <w:rPr>
                <w:b/>
              </w:rPr>
            </w:pPr>
          </w:p>
        </w:tc>
      </w:tr>
    </w:tbl>
    <w:p w:rsidR="00852F61" w:rsidRPr="00D74BED" w:rsidRDefault="00F81AC1" w:rsidP="000310D1">
      <w:pPr>
        <w:widowControl w:val="0"/>
        <w:tabs>
          <w:tab w:val="left" w:pos="720"/>
        </w:tabs>
        <w:autoSpaceDE w:val="0"/>
        <w:autoSpaceDN w:val="0"/>
        <w:adjustRightInd w:val="0"/>
        <w:spacing w:line="240" w:lineRule="atLeast"/>
        <w:ind w:right="-5" w:firstLine="720"/>
        <w:jc w:val="both"/>
        <w:rPr>
          <w:rFonts w:ascii="Arial" w:hAnsi="Arial" w:cs="Arial"/>
        </w:rPr>
      </w:pPr>
      <w:r w:rsidRPr="00D74BED">
        <w:t>В соответствии со статьей 33 Федерального закона от 14.03.1995 № 33-ФЗ «Об особо охраняемых природных территориях»,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w:t>
      </w:r>
      <w:r w:rsidR="004B3B0F" w:rsidRPr="00D74BED">
        <w:t>, статьей 17 Устава муниципального образования Бейский район</w:t>
      </w:r>
    </w:p>
    <w:p w:rsidR="00852F61" w:rsidRPr="00D74BED" w:rsidRDefault="00852F61" w:rsidP="00852F61">
      <w:pPr>
        <w:shd w:val="clear" w:color="auto" w:fill="FFFFFF"/>
        <w:ind w:firstLine="540"/>
        <w:jc w:val="both"/>
        <w:rPr>
          <w:color w:val="000000"/>
          <w:spacing w:val="-1"/>
        </w:rPr>
      </w:pPr>
    </w:p>
    <w:tbl>
      <w:tblPr>
        <w:tblW w:w="0" w:type="auto"/>
        <w:jc w:val="center"/>
        <w:tblLook w:val="01E0" w:firstRow="1" w:lastRow="1" w:firstColumn="1" w:lastColumn="1" w:noHBand="0" w:noVBand="0"/>
      </w:tblPr>
      <w:tblGrid>
        <w:gridCol w:w="9354"/>
      </w:tblGrid>
      <w:tr w:rsidR="00852F61" w:rsidRPr="00D74BED" w:rsidTr="000310D1">
        <w:trPr>
          <w:jc w:val="center"/>
        </w:trPr>
        <w:tc>
          <w:tcPr>
            <w:tcW w:w="9468" w:type="dxa"/>
          </w:tcPr>
          <w:p w:rsidR="00852F61" w:rsidRPr="00D74BED" w:rsidRDefault="00852F61" w:rsidP="00852F61">
            <w:pPr>
              <w:jc w:val="center"/>
            </w:pPr>
            <w:r w:rsidRPr="00D74BED">
              <w:rPr>
                <w:b/>
              </w:rPr>
              <w:t>Совет депутатов Бейского района Республики Хакасия</w:t>
            </w:r>
          </w:p>
        </w:tc>
      </w:tr>
      <w:tr w:rsidR="00852F61" w:rsidRPr="00D74BED" w:rsidTr="000310D1">
        <w:trPr>
          <w:jc w:val="center"/>
        </w:trPr>
        <w:tc>
          <w:tcPr>
            <w:tcW w:w="9468" w:type="dxa"/>
          </w:tcPr>
          <w:p w:rsidR="00852F61" w:rsidRPr="00D74BED" w:rsidRDefault="00852F61" w:rsidP="00852F61">
            <w:pPr>
              <w:ind w:firstLine="24"/>
              <w:jc w:val="center"/>
              <w:rPr>
                <w:b/>
              </w:rPr>
            </w:pPr>
            <w:r w:rsidRPr="00D74BED">
              <w:rPr>
                <w:b/>
              </w:rPr>
              <w:t>РЕШИЛ:</w:t>
            </w:r>
          </w:p>
        </w:tc>
      </w:tr>
    </w:tbl>
    <w:p w:rsidR="00852F61" w:rsidRPr="00D74BED" w:rsidRDefault="00852F61" w:rsidP="00852F61">
      <w:pPr>
        <w:jc w:val="both"/>
      </w:pPr>
    </w:p>
    <w:p w:rsidR="004B3B0F" w:rsidRPr="00D74BED" w:rsidRDefault="004B3B0F" w:rsidP="004B3B0F">
      <w:pPr>
        <w:tabs>
          <w:tab w:val="left" w:pos="360"/>
        </w:tabs>
        <w:ind w:firstLine="709"/>
        <w:jc w:val="both"/>
      </w:pPr>
      <w:r w:rsidRPr="00D74BED">
        <w:t xml:space="preserve">1. </w:t>
      </w:r>
      <w:r w:rsidR="00F81AC1" w:rsidRPr="00D74BED">
        <w:t xml:space="preserve">Утвердить Положение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Бейский район Республики Хакасия согласно </w:t>
      </w:r>
      <w:proofErr w:type="gramStart"/>
      <w:r w:rsidR="00F81AC1" w:rsidRPr="00D74BED">
        <w:t>приложению</w:t>
      </w:r>
      <w:proofErr w:type="gramEnd"/>
      <w:r w:rsidR="00F81AC1" w:rsidRPr="00D74BED">
        <w:t xml:space="preserve"> к настоящему решению</w:t>
      </w:r>
      <w:r w:rsidRPr="00D74BED">
        <w:t>.</w:t>
      </w:r>
    </w:p>
    <w:p w:rsidR="004B3B0F" w:rsidRPr="00D74BED" w:rsidRDefault="004B3B0F" w:rsidP="004B3B0F">
      <w:pPr>
        <w:tabs>
          <w:tab w:val="left" w:pos="360"/>
        </w:tabs>
        <w:ind w:firstLine="709"/>
        <w:jc w:val="both"/>
      </w:pPr>
      <w:r w:rsidRPr="00D74BED">
        <w:t xml:space="preserve">2. Направить решение Главе Бейского района И.Н. </w:t>
      </w:r>
      <w:proofErr w:type="spellStart"/>
      <w:r w:rsidRPr="00D74BED">
        <w:t>Стряпкову</w:t>
      </w:r>
      <w:proofErr w:type="spellEnd"/>
      <w:r w:rsidRPr="00D74BED">
        <w:t xml:space="preserve"> для подписания и опубликования.</w:t>
      </w:r>
    </w:p>
    <w:p w:rsidR="004B3B0F" w:rsidRPr="00D74BED" w:rsidRDefault="004B3B0F" w:rsidP="004B3B0F">
      <w:pPr>
        <w:autoSpaceDE w:val="0"/>
        <w:autoSpaceDN w:val="0"/>
        <w:adjustRightInd w:val="0"/>
        <w:spacing w:line="240" w:lineRule="atLeast"/>
        <w:ind w:firstLine="708"/>
        <w:jc w:val="both"/>
        <w:outlineLvl w:val="1"/>
      </w:pPr>
      <w:r w:rsidRPr="00D74BED">
        <w:t>3. Настоящее решение вступает в силу после его официального опубликования в газете «Саянская заря», но не ранее 1 января 2022 года.</w:t>
      </w:r>
    </w:p>
    <w:p w:rsidR="00273B4F" w:rsidRPr="00D74BED" w:rsidRDefault="004B3B0F" w:rsidP="004B3B0F">
      <w:pPr>
        <w:ind w:right="-6" w:firstLine="720"/>
        <w:jc w:val="both"/>
      </w:pPr>
      <w:r w:rsidRPr="00D74BED">
        <w:t xml:space="preserve">4.  Контроль за исполнением решения возложить на постоянную комиссию мандатную и по вопросам </w:t>
      </w:r>
      <w:proofErr w:type="gramStart"/>
      <w:r w:rsidRPr="00D74BED">
        <w:t>законности  и</w:t>
      </w:r>
      <w:proofErr w:type="gramEnd"/>
      <w:r w:rsidRPr="00D74BED">
        <w:t xml:space="preserve"> правопорядка (</w:t>
      </w:r>
      <w:proofErr w:type="spellStart"/>
      <w:r w:rsidRPr="00D74BED">
        <w:t>Агибалова</w:t>
      </w:r>
      <w:proofErr w:type="spellEnd"/>
      <w:r w:rsidRPr="00D74BED">
        <w:t xml:space="preserve"> Л.Г.).</w:t>
      </w:r>
    </w:p>
    <w:tbl>
      <w:tblPr>
        <w:tblW w:w="0" w:type="auto"/>
        <w:tblLook w:val="01E0" w:firstRow="1" w:lastRow="1" w:firstColumn="1" w:lastColumn="1" w:noHBand="0" w:noVBand="0"/>
      </w:tblPr>
      <w:tblGrid>
        <w:gridCol w:w="4725"/>
        <w:gridCol w:w="4629"/>
      </w:tblGrid>
      <w:tr w:rsidR="0019181F" w:rsidRPr="00D74BED" w:rsidTr="0019181F">
        <w:tc>
          <w:tcPr>
            <w:tcW w:w="4783" w:type="dxa"/>
          </w:tcPr>
          <w:p w:rsidR="0019181F" w:rsidRPr="00D74BED" w:rsidRDefault="0019181F" w:rsidP="0019181F">
            <w:pPr>
              <w:jc w:val="both"/>
            </w:pPr>
          </w:p>
        </w:tc>
        <w:tc>
          <w:tcPr>
            <w:tcW w:w="4685" w:type="dxa"/>
          </w:tcPr>
          <w:p w:rsidR="0019181F" w:rsidRPr="00D74BED" w:rsidRDefault="0019181F" w:rsidP="0019181F">
            <w:pPr>
              <w:jc w:val="right"/>
            </w:pPr>
          </w:p>
        </w:tc>
      </w:tr>
      <w:tr w:rsidR="0019181F" w:rsidRPr="00D74BED" w:rsidTr="0019181F">
        <w:tc>
          <w:tcPr>
            <w:tcW w:w="4783" w:type="dxa"/>
          </w:tcPr>
          <w:p w:rsidR="0019181F" w:rsidRPr="00D74BED" w:rsidRDefault="0019181F" w:rsidP="0019181F">
            <w:pPr>
              <w:jc w:val="both"/>
            </w:pPr>
          </w:p>
        </w:tc>
        <w:tc>
          <w:tcPr>
            <w:tcW w:w="4685" w:type="dxa"/>
          </w:tcPr>
          <w:p w:rsidR="0019181F" w:rsidRPr="00D74BED" w:rsidRDefault="0019181F" w:rsidP="0019181F">
            <w:pPr>
              <w:jc w:val="right"/>
            </w:pPr>
          </w:p>
        </w:tc>
      </w:tr>
      <w:tr w:rsidR="0019181F" w:rsidRPr="00D74BED" w:rsidTr="0019181F">
        <w:tc>
          <w:tcPr>
            <w:tcW w:w="4783" w:type="dxa"/>
          </w:tcPr>
          <w:p w:rsidR="0019181F" w:rsidRPr="00D74BED" w:rsidRDefault="0019181F" w:rsidP="0019181F">
            <w:pPr>
              <w:jc w:val="both"/>
            </w:pPr>
            <w:r w:rsidRPr="00D74BED">
              <w:t xml:space="preserve">Председатель </w:t>
            </w:r>
          </w:p>
          <w:p w:rsidR="0019181F" w:rsidRPr="00D74BED" w:rsidRDefault="0019181F" w:rsidP="0019181F">
            <w:pPr>
              <w:jc w:val="both"/>
            </w:pPr>
            <w:r w:rsidRPr="00D74BED">
              <w:t>Совета депутатов Бейского района</w:t>
            </w:r>
          </w:p>
        </w:tc>
        <w:tc>
          <w:tcPr>
            <w:tcW w:w="4685" w:type="dxa"/>
          </w:tcPr>
          <w:p w:rsidR="0019181F" w:rsidRPr="00D74BED" w:rsidRDefault="0019181F" w:rsidP="0019181F">
            <w:pPr>
              <w:jc w:val="right"/>
            </w:pPr>
          </w:p>
          <w:p w:rsidR="0019181F" w:rsidRPr="00D74BED" w:rsidRDefault="0019181F" w:rsidP="0019181F">
            <w:pPr>
              <w:jc w:val="right"/>
            </w:pPr>
            <w:r w:rsidRPr="00D74BED">
              <w:t>Г.М. Котельникова</w:t>
            </w:r>
          </w:p>
        </w:tc>
      </w:tr>
      <w:tr w:rsidR="0019181F" w:rsidRPr="00D74BED" w:rsidTr="0019181F">
        <w:tc>
          <w:tcPr>
            <w:tcW w:w="4783" w:type="dxa"/>
          </w:tcPr>
          <w:p w:rsidR="0019181F" w:rsidRPr="00D74BED" w:rsidRDefault="0019181F" w:rsidP="0019181F">
            <w:pPr>
              <w:jc w:val="both"/>
            </w:pPr>
          </w:p>
        </w:tc>
        <w:tc>
          <w:tcPr>
            <w:tcW w:w="4685" w:type="dxa"/>
          </w:tcPr>
          <w:p w:rsidR="0019181F" w:rsidRPr="00D74BED" w:rsidRDefault="0019181F" w:rsidP="0019181F">
            <w:pPr>
              <w:jc w:val="right"/>
            </w:pPr>
          </w:p>
        </w:tc>
      </w:tr>
      <w:tr w:rsidR="0019181F" w:rsidRPr="00D74BED" w:rsidTr="0019181F">
        <w:tc>
          <w:tcPr>
            <w:tcW w:w="4783" w:type="dxa"/>
          </w:tcPr>
          <w:p w:rsidR="0019181F" w:rsidRPr="00D74BED" w:rsidRDefault="0019181F" w:rsidP="0019181F">
            <w:pPr>
              <w:jc w:val="both"/>
            </w:pPr>
            <w:r w:rsidRPr="00D74BED">
              <w:t>Глава Бейского района</w:t>
            </w:r>
          </w:p>
        </w:tc>
        <w:tc>
          <w:tcPr>
            <w:tcW w:w="4685" w:type="dxa"/>
          </w:tcPr>
          <w:p w:rsidR="0019181F" w:rsidRPr="00D74BED" w:rsidRDefault="0019181F" w:rsidP="0019181F">
            <w:pPr>
              <w:jc w:val="right"/>
            </w:pPr>
            <w:r w:rsidRPr="00D74BED">
              <w:t xml:space="preserve">И.Н. </w:t>
            </w:r>
            <w:proofErr w:type="spellStart"/>
            <w:r w:rsidRPr="00D74BED">
              <w:t>Стряпков</w:t>
            </w:r>
            <w:proofErr w:type="spellEnd"/>
          </w:p>
        </w:tc>
      </w:tr>
    </w:tbl>
    <w:p w:rsidR="0019181F" w:rsidRPr="00D74BED" w:rsidRDefault="0019181F" w:rsidP="0019181F">
      <w:pPr>
        <w:spacing w:line="276" w:lineRule="auto"/>
        <w:ind w:left="7080" w:firstLine="709"/>
        <w:jc w:val="right"/>
      </w:pPr>
      <w:r w:rsidRPr="00D74BED">
        <w:t>Приложение</w:t>
      </w:r>
    </w:p>
    <w:p w:rsidR="0019181F" w:rsidRPr="00D74BED" w:rsidRDefault="0019181F" w:rsidP="0019181F">
      <w:pPr>
        <w:spacing w:line="276" w:lineRule="auto"/>
        <w:ind w:left="3540" w:firstLine="709"/>
        <w:jc w:val="right"/>
      </w:pPr>
      <w:r w:rsidRPr="00D74BED">
        <w:t xml:space="preserve">к решению Совета депутатов  </w:t>
      </w:r>
    </w:p>
    <w:p w:rsidR="0019181F" w:rsidRPr="00D74BED" w:rsidRDefault="0019181F" w:rsidP="0019181F">
      <w:pPr>
        <w:spacing w:line="276" w:lineRule="auto"/>
        <w:ind w:left="3540" w:firstLine="709"/>
        <w:jc w:val="right"/>
      </w:pPr>
      <w:r w:rsidRPr="00D74BED">
        <w:t>Бейского района</w:t>
      </w:r>
    </w:p>
    <w:p w:rsidR="0019181F" w:rsidRPr="00D74BED" w:rsidRDefault="0019181F" w:rsidP="0019181F">
      <w:pPr>
        <w:spacing w:line="276" w:lineRule="auto"/>
        <w:ind w:left="4820" w:firstLine="709"/>
        <w:jc w:val="right"/>
      </w:pPr>
      <w:r w:rsidRPr="00D74BED">
        <w:t>от 29.11.2021 № ___</w:t>
      </w:r>
    </w:p>
    <w:p w:rsidR="0019181F" w:rsidRPr="00D74BED" w:rsidRDefault="0019181F" w:rsidP="0019181F">
      <w:pPr>
        <w:spacing w:line="276" w:lineRule="auto"/>
        <w:ind w:firstLine="567"/>
        <w:jc w:val="right"/>
        <w:rPr>
          <w:color w:val="000000"/>
        </w:rPr>
      </w:pPr>
    </w:p>
    <w:p w:rsidR="0019181F" w:rsidRPr="00D74BED" w:rsidRDefault="0019181F" w:rsidP="0019181F">
      <w:pPr>
        <w:spacing w:line="276" w:lineRule="auto"/>
        <w:jc w:val="center"/>
        <w:rPr>
          <w:b/>
          <w:bCs/>
          <w:color w:val="000000"/>
        </w:rPr>
      </w:pPr>
    </w:p>
    <w:p w:rsidR="0019181F" w:rsidRPr="00D74BED" w:rsidRDefault="0019181F" w:rsidP="0019181F">
      <w:pPr>
        <w:spacing w:line="276" w:lineRule="auto"/>
        <w:jc w:val="center"/>
        <w:rPr>
          <w:b/>
          <w:bCs/>
          <w:color w:val="000000"/>
        </w:rPr>
      </w:pPr>
      <w:r w:rsidRPr="00D74BED">
        <w:rPr>
          <w:b/>
          <w:bCs/>
          <w:color w:val="000000"/>
        </w:rPr>
        <w:t>ПОЛОЖЕНИЕ</w:t>
      </w:r>
    </w:p>
    <w:p w:rsidR="0019181F" w:rsidRPr="00D74BED" w:rsidRDefault="0019181F" w:rsidP="0019181F">
      <w:pPr>
        <w:spacing w:line="276" w:lineRule="auto"/>
        <w:jc w:val="center"/>
        <w:rPr>
          <w:b/>
          <w:bCs/>
        </w:rPr>
      </w:pPr>
      <w:r w:rsidRPr="00D74BED">
        <w:rPr>
          <w:b/>
          <w:bCs/>
          <w:color w:val="000000"/>
        </w:rPr>
        <w:t xml:space="preserve"> о муниципальном контроле </w:t>
      </w:r>
      <w:r w:rsidRPr="00D74BED">
        <w:rPr>
          <w:b/>
          <w:bCs/>
        </w:rPr>
        <w:t xml:space="preserve">в области охраны и использования </w:t>
      </w:r>
    </w:p>
    <w:p w:rsidR="0019181F" w:rsidRPr="00D74BED" w:rsidRDefault="0019181F" w:rsidP="0019181F">
      <w:pPr>
        <w:spacing w:line="276" w:lineRule="auto"/>
        <w:jc w:val="center"/>
        <w:rPr>
          <w:b/>
          <w:color w:val="000000"/>
        </w:rPr>
      </w:pPr>
      <w:r w:rsidRPr="00D74BED">
        <w:rPr>
          <w:b/>
          <w:bCs/>
        </w:rPr>
        <w:t>особо охраняемых природных территорий местного значения</w:t>
      </w:r>
      <w:r w:rsidRPr="00D74BED">
        <w:rPr>
          <w:b/>
          <w:bCs/>
          <w:color w:val="000000"/>
        </w:rPr>
        <w:t xml:space="preserve"> в границах </w:t>
      </w:r>
      <w:r w:rsidRPr="00D74BED">
        <w:rPr>
          <w:b/>
          <w:color w:val="000000"/>
        </w:rPr>
        <w:t>муниципального образования Бейский район Республики Хакасия</w:t>
      </w:r>
    </w:p>
    <w:p w:rsidR="0019181F" w:rsidRPr="00D74BED" w:rsidRDefault="0019181F" w:rsidP="0019181F">
      <w:pPr>
        <w:spacing w:line="276" w:lineRule="auto"/>
        <w:jc w:val="center"/>
      </w:pPr>
    </w:p>
    <w:p w:rsidR="0019181F" w:rsidRPr="00D74BED" w:rsidRDefault="0019181F" w:rsidP="0019181F">
      <w:pPr>
        <w:pStyle w:val="ConsPlusNormal"/>
        <w:spacing w:line="276" w:lineRule="auto"/>
        <w:ind w:firstLine="0"/>
        <w:jc w:val="center"/>
        <w:rPr>
          <w:rFonts w:ascii="Times New Roman" w:hAnsi="Times New Roman" w:cs="Times New Roman"/>
          <w:b/>
          <w:bCs/>
          <w:color w:val="000000"/>
          <w:sz w:val="26"/>
          <w:szCs w:val="26"/>
        </w:rPr>
      </w:pPr>
      <w:r w:rsidRPr="00D74BED">
        <w:rPr>
          <w:rFonts w:ascii="Times New Roman" w:hAnsi="Times New Roman" w:cs="Times New Roman"/>
          <w:b/>
          <w:bCs/>
          <w:color w:val="000000"/>
          <w:sz w:val="26"/>
          <w:szCs w:val="26"/>
        </w:rPr>
        <w:t>1. Общие положения</w:t>
      </w:r>
    </w:p>
    <w:p w:rsidR="0019181F" w:rsidRPr="00D74BED" w:rsidRDefault="0019181F" w:rsidP="0019181F">
      <w:pPr>
        <w:pStyle w:val="ConsPlusNormal"/>
        <w:spacing w:line="276" w:lineRule="auto"/>
        <w:ind w:firstLine="0"/>
        <w:jc w:val="center"/>
        <w:rPr>
          <w:rFonts w:ascii="Times New Roman" w:hAnsi="Times New Roman" w:cs="Times New Roman"/>
          <w:b/>
          <w:bCs/>
          <w:color w:val="000000"/>
          <w:sz w:val="26"/>
          <w:szCs w:val="26"/>
        </w:rPr>
      </w:pP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 xml:space="preserve">1. Настоящее Положение устанавливает порядок осуществления муниципального </w:t>
      </w:r>
      <w:r w:rsidRPr="00D74BED">
        <w:rPr>
          <w:rFonts w:ascii="Times New Roman" w:hAnsi="Times New Roman" w:cs="Times New Roman"/>
          <w:bCs/>
          <w:color w:val="000000"/>
          <w:sz w:val="26"/>
          <w:szCs w:val="26"/>
        </w:rPr>
        <w:t xml:space="preserve">контроля </w:t>
      </w:r>
      <w:r w:rsidRPr="00D74BED">
        <w:rPr>
          <w:rFonts w:ascii="Times New Roman" w:hAnsi="Times New Roman" w:cs="Times New Roman"/>
          <w:bCs/>
          <w:sz w:val="26"/>
          <w:szCs w:val="26"/>
        </w:rPr>
        <w:t>в области охраны и использования особо охраняемых природных территорий местного значения</w:t>
      </w:r>
      <w:r w:rsidRPr="00D74BED">
        <w:rPr>
          <w:rFonts w:ascii="Times New Roman" w:hAnsi="Times New Roman" w:cs="Times New Roman"/>
          <w:color w:val="000000"/>
          <w:sz w:val="26"/>
          <w:szCs w:val="26"/>
        </w:rPr>
        <w:t xml:space="preserve"> в границах муниципального образования Бейский район Республики Хакасия (далее – муниципальный контроль </w:t>
      </w:r>
      <w:r w:rsidRPr="00D74BED">
        <w:rPr>
          <w:rFonts w:ascii="Times New Roman" w:hAnsi="Times New Roman" w:cs="Times New Roman"/>
          <w:sz w:val="26"/>
          <w:szCs w:val="26"/>
        </w:rPr>
        <w:t>в области охраны и использования особо охраняемых природных территорий</w:t>
      </w:r>
      <w:r w:rsidRPr="00D74BED">
        <w:rPr>
          <w:rFonts w:ascii="Times New Roman" w:hAnsi="Times New Roman" w:cs="Times New Roman"/>
          <w:color w:val="000000"/>
          <w:sz w:val="26"/>
          <w:szCs w:val="26"/>
        </w:rPr>
        <w:t>).</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 xml:space="preserve">2. Предметом муниципального контроля </w:t>
      </w:r>
      <w:r w:rsidRPr="00D74BED">
        <w:rPr>
          <w:rFonts w:ascii="Times New Roman" w:hAnsi="Times New Roman" w:cs="Times New Roman"/>
          <w:sz w:val="26"/>
          <w:szCs w:val="26"/>
        </w:rPr>
        <w:t xml:space="preserve">в области охраны </w:t>
      </w:r>
      <w:r w:rsidRPr="00D74BED">
        <w:rPr>
          <w:rFonts w:ascii="Times New Roman" w:hAnsi="Times New Roman" w:cs="Times New Roman"/>
          <w:sz w:val="26"/>
          <w:szCs w:val="26"/>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муниципального образования Бейский район </w:t>
      </w:r>
      <w:r w:rsidRPr="00D74BED">
        <w:rPr>
          <w:rFonts w:ascii="Times New Roman" w:hAnsi="Times New Roman" w:cs="Times New Roman"/>
          <w:color w:val="000000"/>
          <w:sz w:val="26"/>
          <w:szCs w:val="26"/>
        </w:rPr>
        <w:t>(далее -</w:t>
      </w:r>
      <w:r w:rsidRPr="00D74BED">
        <w:rPr>
          <w:rFonts w:ascii="Times New Roman" w:hAnsi="Times New Roman" w:cs="Times New Roman"/>
          <w:sz w:val="26"/>
          <w:szCs w:val="26"/>
        </w:rPr>
        <w:t xml:space="preserve"> особо охраняемые природные территории</w:t>
      </w:r>
      <w:r w:rsidRPr="00D74BED">
        <w:rPr>
          <w:rFonts w:ascii="Times New Roman" w:hAnsi="Times New Roman" w:cs="Times New Roman"/>
          <w:color w:val="000000"/>
          <w:sz w:val="26"/>
          <w:szCs w:val="26"/>
        </w:rPr>
        <w:t>),</w:t>
      </w:r>
      <w:r w:rsidRPr="00D74BED">
        <w:rPr>
          <w:rFonts w:ascii="Times New Roman" w:hAnsi="Times New Roman" w:cs="Times New Roman"/>
          <w:sz w:val="26"/>
          <w:szCs w:val="26"/>
        </w:rPr>
        <w:t xml:space="preserve"> обязательных требований, установленных Федеральным законом от 14.03.1995 № 33-ФЗ «Об особо охраняемых природных территориях» (далее - Федеральный закон от 14.03.1995   № 33-ФЗ),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Республики Хакасия в области охраны и использования особо охраняемых природных территорий, касающихся:</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sz w:val="26"/>
          <w:szCs w:val="26"/>
        </w:rPr>
        <w:t>1) режима особо охраняемой природной территории;</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sz w:val="26"/>
          <w:szCs w:val="26"/>
        </w:rPr>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sz w:val="26"/>
          <w:szCs w:val="26"/>
        </w:rPr>
        <w:t>3) режима охранных зон особо охраняемых природных территорий.</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sz w:val="26"/>
          <w:szCs w:val="26"/>
        </w:rPr>
        <w:t>3. Муниципальный контроль в области охраны и использования особо охраняемых природных территорий осуществляется администрацией Бейского района Республики Хакасия (далее – контрольный орган).</w:t>
      </w:r>
    </w:p>
    <w:p w:rsidR="0019181F" w:rsidRPr="00D74BED" w:rsidRDefault="0019181F" w:rsidP="0019181F">
      <w:pPr>
        <w:pStyle w:val="ListParagraph"/>
        <w:ind w:left="0" w:firstLine="709"/>
        <w:jc w:val="both"/>
        <w:rPr>
          <w:sz w:val="26"/>
          <w:szCs w:val="26"/>
        </w:rPr>
      </w:pPr>
      <w:r w:rsidRPr="00D74BED">
        <w:rPr>
          <w:sz w:val="26"/>
          <w:szCs w:val="26"/>
        </w:rPr>
        <w:t xml:space="preserve">Непосредственное осуществление </w:t>
      </w:r>
      <w:r w:rsidRPr="00D74BED">
        <w:rPr>
          <w:color w:val="000000"/>
          <w:sz w:val="26"/>
          <w:szCs w:val="26"/>
        </w:rPr>
        <w:t>муниципального контроля на автомобильном транспорте возлагается на о</w:t>
      </w:r>
      <w:r w:rsidRPr="00D74BED">
        <w:rPr>
          <w:color w:val="000000"/>
          <w:sz w:val="26"/>
          <w:szCs w:val="26"/>
          <w:shd w:val="clear" w:color="auto" w:fill="FFFFFF"/>
        </w:rPr>
        <w:t xml:space="preserve">тдел ЖКХ, строительства, архитектуры, энергетики, транспорта и связи администрации Бейского района, </w:t>
      </w:r>
      <w:r w:rsidRPr="00D74BED">
        <w:rPr>
          <w:sz w:val="26"/>
          <w:szCs w:val="26"/>
        </w:rPr>
        <w:t>Комитет по управлению имуществом Бейского района администрации Бейского района Республики Хакасия.</w:t>
      </w:r>
    </w:p>
    <w:p w:rsidR="0019181F" w:rsidRPr="00D74BED" w:rsidRDefault="0019181F" w:rsidP="0019181F">
      <w:pPr>
        <w:pStyle w:val="ListParagraph"/>
        <w:spacing w:after="0"/>
        <w:ind w:left="0" w:firstLine="709"/>
        <w:jc w:val="both"/>
        <w:rPr>
          <w:sz w:val="26"/>
          <w:szCs w:val="26"/>
        </w:rPr>
      </w:pPr>
      <w:r w:rsidRPr="00D74BED">
        <w:rPr>
          <w:sz w:val="26"/>
          <w:szCs w:val="26"/>
        </w:rPr>
        <w:t>Руководство деятельностью по осуществлению муниципального земельного контроля осуществляет руководитель контрольного органа.</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sz w:val="26"/>
          <w:szCs w:val="26"/>
        </w:rPr>
        <w:lastRenderedPageBreak/>
        <w:t>4. Должностными лицами контрольного органа, уполномоченными осуществлять муниципальный лесной контроль, являются</w:t>
      </w:r>
      <w:r w:rsidR="00D16886" w:rsidRPr="00D74BED">
        <w:rPr>
          <w:rFonts w:ascii="Times New Roman" w:hAnsi="Times New Roman" w:cs="Times New Roman"/>
          <w:sz w:val="26"/>
          <w:szCs w:val="26"/>
        </w:rPr>
        <w:t>:</w:t>
      </w:r>
      <w:r w:rsidRPr="00D74BED">
        <w:rPr>
          <w:rFonts w:ascii="Times New Roman" w:hAnsi="Times New Roman" w:cs="Times New Roman"/>
          <w:sz w:val="26"/>
          <w:szCs w:val="26"/>
        </w:rPr>
        <w:t xml:space="preserve"> </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sz w:val="26"/>
          <w:szCs w:val="26"/>
        </w:rPr>
        <w:t>1) руководитель (заместитель руководителя) контрольного органа;</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sz w:val="26"/>
          <w:szCs w:val="26"/>
        </w:rPr>
        <w:t xml:space="preserve">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w:t>
      </w:r>
      <w:r w:rsidRPr="00D74BED">
        <w:rPr>
          <w:rFonts w:ascii="Times New Roman" w:hAnsi="Times New Roman" w:cs="Times New Roman"/>
          <w:color w:val="000000"/>
          <w:sz w:val="26"/>
          <w:szCs w:val="26"/>
        </w:rPr>
        <w:t>(далее также – должностные лица, уполномоченные осуществлять контроль)</w:t>
      </w:r>
      <w:r w:rsidRPr="00D74BED">
        <w:rPr>
          <w:rFonts w:ascii="Times New Roman" w:hAnsi="Times New Roman" w:cs="Times New Roman"/>
          <w:i/>
          <w:iCs/>
          <w:color w:val="000000"/>
          <w:sz w:val="26"/>
          <w:szCs w:val="26"/>
        </w:rPr>
        <w:t>.</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 xml:space="preserve">В должностные обязанности указанных должностных лиц в соответствии с их должностной инструкцией входит осуществление полномочий по муниципальному контролю </w:t>
      </w:r>
      <w:r w:rsidRPr="00D74BED">
        <w:rPr>
          <w:rFonts w:ascii="Times New Roman" w:hAnsi="Times New Roman" w:cs="Times New Roman"/>
          <w:sz w:val="26"/>
          <w:szCs w:val="26"/>
        </w:rPr>
        <w:t>в области охраны и использования особо охраняемых природных территорий</w:t>
      </w:r>
      <w:r w:rsidRPr="00D74BED">
        <w:rPr>
          <w:rFonts w:ascii="Times New Roman" w:hAnsi="Times New Roman" w:cs="Times New Roman"/>
          <w:color w:val="000000"/>
          <w:sz w:val="26"/>
          <w:szCs w:val="26"/>
        </w:rPr>
        <w:t>.</w:t>
      </w:r>
    </w:p>
    <w:p w:rsidR="0019181F" w:rsidRPr="00D74BED" w:rsidRDefault="0019181F" w:rsidP="0019181F">
      <w:pPr>
        <w:spacing w:line="276" w:lineRule="auto"/>
        <w:ind w:firstLine="709"/>
        <w:contextualSpacing/>
        <w:jc w:val="both"/>
        <w:rPr>
          <w:color w:val="000000"/>
        </w:rPr>
      </w:pPr>
      <w:r w:rsidRPr="00D74BED">
        <w:rPr>
          <w:color w:val="000000"/>
        </w:rPr>
        <w:t xml:space="preserve">Должностные лица, уполномоченные осуществлять контроль, при осуществлении муниципального контроля </w:t>
      </w:r>
      <w:r w:rsidRPr="00D74BED">
        <w:t xml:space="preserve">в области охраны </w:t>
      </w:r>
      <w:r w:rsidRPr="00D74BED">
        <w:br/>
        <w:t>и использования особо охраняемых природных территорий</w:t>
      </w:r>
      <w:r w:rsidRPr="00D74BED">
        <w:rPr>
          <w:color w:val="000000"/>
        </w:rPr>
        <w:t xml:space="preserve">,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от 31.07.2020 </w:t>
      </w:r>
      <w:r w:rsidR="00D16886" w:rsidRPr="00D74BED">
        <w:rPr>
          <w:color w:val="000000"/>
        </w:rPr>
        <w:t xml:space="preserve">     </w:t>
      </w:r>
      <w:r w:rsidRPr="00D74BED">
        <w:rPr>
          <w:color w:val="000000"/>
        </w:rPr>
        <w:t>№ 248-ФЗ) и иными федеральными законами.</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 xml:space="preserve">5. К отношениям, связанным с осуществлением муниципального контроля </w:t>
      </w:r>
      <w:r w:rsidRPr="00D74BED">
        <w:rPr>
          <w:rFonts w:ascii="Times New Roman" w:hAnsi="Times New Roman" w:cs="Times New Roman"/>
          <w:sz w:val="26"/>
          <w:szCs w:val="26"/>
        </w:rPr>
        <w:t>в области охраны и использования особо охраняемых природных территорий</w:t>
      </w:r>
      <w:r w:rsidRPr="00D74BED">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D74BED">
        <w:rPr>
          <w:rStyle w:val="a5"/>
          <w:rFonts w:ascii="Times New Roman" w:hAnsi="Times New Roman" w:cs="Times New Roman"/>
          <w:color w:val="000000"/>
          <w:sz w:val="26"/>
          <w:szCs w:val="26"/>
          <w:u w:val="none"/>
        </w:rPr>
        <w:t>закона</w:t>
      </w:r>
      <w:r w:rsidR="00D16886" w:rsidRPr="00D74BED">
        <w:rPr>
          <w:rStyle w:val="a5"/>
          <w:rFonts w:ascii="Times New Roman" w:hAnsi="Times New Roman" w:cs="Times New Roman"/>
          <w:color w:val="000000"/>
          <w:sz w:val="26"/>
          <w:szCs w:val="26"/>
          <w:u w:val="none"/>
        </w:rPr>
        <w:t xml:space="preserve"> </w:t>
      </w:r>
      <w:r w:rsidRPr="00D74BED">
        <w:rPr>
          <w:rFonts w:ascii="Times New Roman" w:hAnsi="Times New Roman" w:cs="Times New Roman"/>
          <w:color w:val="000000"/>
          <w:sz w:val="26"/>
          <w:szCs w:val="26"/>
        </w:rPr>
        <w:t xml:space="preserve">от 31.07.2020 </w:t>
      </w:r>
      <w:r w:rsidR="00D16886" w:rsidRPr="00D74BED">
        <w:rPr>
          <w:rFonts w:ascii="Times New Roman" w:hAnsi="Times New Roman" w:cs="Times New Roman"/>
          <w:color w:val="000000"/>
          <w:sz w:val="26"/>
          <w:szCs w:val="26"/>
        </w:rPr>
        <w:t xml:space="preserve">            </w:t>
      </w:r>
      <w:r w:rsidRPr="00D74BED">
        <w:rPr>
          <w:rFonts w:ascii="Times New Roman" w:hAnsi="Times New Roman" w:cs="Times New Roman"/>
          <w:color w:val="000000"/>
          <w:sz w:val="26"/>
          <w:szCs w:val="26"/>
        </w:rPr>
        <w:t xml:space="preserve">№ 248-ФЗ, </w:t>
      </w:r>
      <w:r w:rsidRPr="00D74BED">
        <w:rPr>
          <w:rFonts w:ascii="Times New Roman" w:hAnsi="Times New Roman" w:cs="Times New Roman"/>
          <w:sz w:val="26"/>
          <w:szCs w:val="26"/>
        </w:rPr>
        <w:t>Федерального закона от 14.03.1995 № 33-ФЗ</w:t>
      </w:r>
      <w:r w:rsidRPr="00D74BED">
        <w:rPr>
          <w:rFonts w:ascii="Times New Roman" w:hAnsi="Times New Roman" w:cs="Times New Roman"/>
          <w:color w:val="000000"/>
          <w:sz w:val="26"/>
          <w:szCs w:val="26"/>
        </w:rPr>
        <w:t xml:space="preserve">, Федерального </w:t>
      </w:r>
      <w:r w:rsidRPr="00D74BED">
        <w:rPr>
          <w:rStyle w:val="a5"/>
          <w:rFonts w:ascii="Times New Roman" w:hAnsi="Times New Roman" w:cs="Times New Roman"/>
          <w:color w:val="000000"/>
          <w:sz w:val="26"/>
          <w:szCs w:val="26"/>
          <w:u w:val="none"/>
        </w:rPr>
        <w:t>закона</w:t>
      </w:r>
      <w:r w:rsidRPr="00D74BED">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19181F" w:rsidRPr="00D74BED" w:rsidRDefault="0019181F" w:rsidP="0019181F">
      <w:pPr>
        <w:pStyle w:val="ConsPlusNormal"/>
        <w:spacing w:line="276" w:lineRule="auto"/>
        <w:ind w:firstLine="709"/>
        <w:jc w:val="both"/>
        <w:rPr>
          <w:rFonts w:ascii="Times New Roman" w:hAnsi="Times New Roman" w:cs="Times New Roman"/>
          <w:color w:val="262626"/>
          <w:sz w:val="26"/>
          <w:szCs w:val="26"/>
          <w:shd w:val="clear" w:color="auto" w:fill="FFFFFF"/>
        </w:rPr>
      </w:pPr>
      <w:bookmarkStart w:id="1" w:name="Par61"/>
      <w:bookmarkEnd w:id="1"/>
      <w:r w:rsidRPr="00D74BED">
        <w:rPr>
          <w:rFonts w:ascii="Times New Roman" w:hAnsi="Times New Roman" w:cs="Times New Roman"/>
          <w:color w:val="000000"/>
          <w:sz w:val="26"/>
          <w:szCs w:val="26"/>
        </w:rPr>
        <w:t xml:space="preserve">6. </w:t>
      </w:r>
      <w:r w:rsidRPr="00D74BED">
        <w:rPr>
          <w:rFonts w:ascii="Times New Roman" w:hAnsi="Times New Roman" w:cs="Times New Roman"/>
          <w:sz w:val="26"/>
          <w:szCs w:val="26"/>
          <w:shd w:val="clear" w:color="auto" w:fill="FFFFFF"/>
        </w:rPr>
        <w:t>Объектами муниципального контроля</w:t>
      </w:r>
      <w:r w:rsidRPr="00D74BED">
        <w:rPr>
          <w:rFonts w:ascii="Times New Roman" w:hAnsi="Times New Roman" w:cs="Times New Roman"/>
          <w:sz w:val="26"/>
          <w:szCs w:val="26"/>
        </w:rPr>
        <w:t xml:space="preserve"> в области охраны и использования особо охраняемых природных территорий</w:t>
      </w:r>
      <w:r w:rsidRPr="00D74BED">
        <w:rPr>
          <w:rFonts w:ascii="Times New Roman" w:hAnsi="Times New Roman" w:cs="Times New Roman"/>
          <w:color w:val="262626"/>
          <w:sz w:val="26"/>
          <w:szCs w:val="26"/>
          <w:shd w:val="clear" w:color="auto" w:fill="FFFFFF"/>
        </w:rPr>
        <w:t> </w:t>
      </w:r>
      <w:r w:rsidRPr="00D74BED">
        <w:rPr>
          <w:rFonts w:ascii="Times New Roman" w:hAnsi="Times New Roman" w:cs="Times New Roman"/>
          <w:sz w:val="26"/>
          <w:szCs w:val="26"/>
          <w:shd w:val="clear" w:color="auto" w:fill="FFFFFF"/>
        </w:rPr>
        <w:t>являются:</w:t>
      </w:r>
    </w:p>
    <w:p w:rsidR="0019181F" w:rsidRPr="00D74BED" w:rsidRDefault="0019181F" w:rsidP="0019181F">
      <w:pPr>
        <w:pStyle w:val="ConsPlusNormal"/>
        <w:spacing w:line="276" w:lineRule="auto"/>
        <w:ind w:firstLine="709"/>
        <w:jc w:val="both"/>
        <w:rPr>
          <w:rFonts w:ascii="Times New Roman" w:hAnsi="Times New Roman" w:cs="Times New Roman"/>
          <w:color w:val="262626"/>
          <w:sz w:val="26"/>
          <w:szCs w:val="26"/>
          <w:shd w:val="clear" w:color="auto" w:fill="FFFFFF"/>
        </w:rPr>
      </w:pPr>
      <w:r w:rsidRPr="00D74BED">
        <w:rPr>
          <w:rFonts w:ascii="Times New Roman" w:hAnsi="Times New Roman" w:cs="Times New Roman"/>
          <w:color w:val="262626"/>
          <w:sz w:val="26"/>
          <w:szCs w:val="26"/>
          <w:shd w:val="clear" w:color="auto" w:fill="FFFFFF"/>
        </w:rPr>
        <w:t xml:space="preserve">1) </w:t>
      </w:r>
      <w:r w:rsidRPr="00D74BED">
        <w:rPr>
          <w:rFonts w:ascii="Times New Roman" w:hAnsi="Times New Roman" w:cs="Times New Roman"/>
          <w:sz w:val="26"/>
          <w:szCs w:val="26"/>
        </w:rPr>
        <w:t>особо охраняемые природные территории;</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sz w:val="26"/>
          <w:szCs w:val="26"/>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sz w:val="26"/>
          <w:szCs w:val="26"/>
        </w:rPr>
        <w:t>а) режима особо охраняемой природной территории;</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sz w:val="26"/>
          <w:szCs w:val="26"/>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sz w:val="26"/>
          <w:szCs w:val="26"/>
        </w:rPr>
        <w:t>в) режима охранных зон особо охраняемых природных территорий;</w:t>
      </w:r>
    </w:p>
    <w:p w:rsidR="0019181F" w:rsidRPr="00D74BED" w:rsidRDefault="0019181F" w:rsidP="0019181F">
      <w:pPr>
        <w:pStyle w:val="ConsPlusNormal"/>
        <w:spacing w:line="276" w:lineRule="auto"/>
        <w:ind w:firstLine="709"/>
        <w:jc w:val="both"/>
        <w:rPr>
          <w:rFonts w:ascii="Times New Roman" w:hAnsi="Times New Roman" w:cs="Times New Roman"/>
          <w:color w:val="262626"/>
          <w:sz w:val="26"/>
          <w:szCs w:val="26"/>
          <w:shd w:val="clear" w:color="auto" w:fill="FFFFFF"/>
        </w:rPr>
      </w:pPr>
      <w:r w:rsidRPr="00D74BED">
        <w:rPr>
          <w:rFonts w:ascii="Times New Roman" w:hAnsi="Times New Roman" w:cs="Times New Roman"/>
          <w:sz w:val="26"/>
          <w:szCs w:val="26"/>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w:t>
      </w:r>
      <w:r w:rsidRPr="00D74BED">
        <w:rPr>
          <w:rFonts w:ascii="Times New Roman" w:hAnsi="Times New Roman" w:cs="Times New Roman"/>
          <w:sz w:val="26"/>
          <w:szCs w:val="26"/>
        </w:rPr>
        <w:lastRenderedPageBreak/>
        <w:t>пользовании контролируемых лиц, к которым предъявляются обязательные требования.</w:t>
      </w:r>
    </w:p>
    <w:p w:rsidR="0019181F" w:rsidRPr="00D74BED" w:rsidRDefault="0019181F" w:rsidP="0019181F">
      <w:pPr>
        <w:spacing w:line="276" w:lineRule="auto"/>
        <w:ind w:firstLine="709"/>
        <w:jc w:val="both"/>
        <w:rPr>
          <w:color w:val="000000"/>
        </w:rPr>
      </w:pPr>
      <w:r w:rsidRPr="00D74BED">
        <w:rPr>
          <w:color w:val="000000"/>
        </w:rPr>
        <w:t xml:space="preserve">7. При осуществлении </w:t>
      </w:r>
      <w:r w:rsidRPr="00D74BED">
        <w:rPr>
          <w:color w:val="262626"/>
          <w:shd w:val="clear" w:color="auto" w:fill="FFFFFF"/>
        </w:rPr>
        <w:t>муниципального контроля</w:t>
      </w:r>
      <w:r w:rsidRPr="00D74BED">
        <w:t xml:space="preserve"> в области охраны и использования особо охраняемых природных территорий</w:t>
      </w:r>
      <w:r w:rsidRPr="00D74BED">
        <w:rPr>
          <w:color w:val="000000"/>
          <w:shd w:val="clear" w:color="auto" w:fill="FFFFFF"/>
        </w:rPr>
        <w:t xml:space="preserve"> система оценки и управления рисками не применяется</w:t>
      </w:r>
      <w:r w:rsidRPr="00D74BED">
        <w:rPr>
          <w:color w:val="000000"/>
        </w:rPr>
        <w:t>.</w:t>
      </w:r>
    </w:p>
    <w:p w:rsidR="0019181F" w:rsidRPr="00D74BED" w:rsidRDefault="0019181F" w:rsidP="0019181F">
      <w:pPr>
        <w:pStyle w:val="ConsPlusTitle"/>
        <w:spacing w:line="276" w:lineRule="auto"/>
        <w:ind w:firstLine="708"/>
        <w:jc w:val="both"/>
        <w:rPr>
          <w:rFonts w:ascii="Times New Roman" w:hAnsi="Times New Roman" w:cs="Times New Roman"/>
          <w:b w:val="0"/>
          <w:color w:val="000000"/>
          <w:sz w:val="26"/>
          <w:szCs w:val="26"/>
        </w:rPr>
      </w:pPr>
      <w:r w:rsidRPr="00D74BED">
        <w:rPr>
          <w:rFonts w:ascii="Times New Roman" w:hAnsi="Times New Roman" w:cs="Times New Roman"/>
          <w:b w:val="0"/>
          <w:sz w:val="26"/>
          <w:szCs w:val="26"/>
        </w:rPr>
        <w:t xml:space="preserve">8. </w:t>
      </w:r>
      <w:r w:rsidRPr="00D74BED">
        <w:rPr>
          <w:rFonts w:ascii="Times New Roman" w:hAnsi="Times New Roman" w:cs="Times New Roman"/>
          <w:b w:val="0"/>
          <w:color w:val="000000"/>
          <w:sz w:val="26"/>
          <w:szCs w:val="26"/>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w:t>
      </w:r>
      <w:r w:rsidRPr="00D74BED">
        <w:rPr>
          <w:rFonts w:ascii="Times New Roman" w:hAnsi="Times New Roman" w:cs="Times New Roman"/>
          <w:b w:val="0"/>
          <w:bCs w:val="0"/>
          <w:color w:val="000000"/>
          <w:sz w:val="26"/>
          <w:szCs w:val="26"/>
        </w:rPr>
        <w:t xml:space="preserve">контроля </w:t>
      </w:r>
      <w:r w:rsidRPr="00D74BED">
        <w:rPr>
          <w:rFonts w:ascii="Times New Roman" w:hAnsi="Times New Roman" w:cs="Times New Roman"/>
          <w:b w:val="0"/>
          <w:sz w:val="26"/>
          <w:szCs w:val="26"/>
        </w:rPr>
        <w:t>в области охраны и использования особо охраняемых природных территорий</w:t>
      </w:r>
      <w:r w:rsidRPr="00D74BED">
        <w:rPr>
          <w:rFonts w:ascii="Times New Roman" w:hAnsi="Times New Roman" w:cs="Times New Roman"/>
          <w:b w:val="0"/>
          <w:bCs w:val="0"/>
          <w:color w:val="000000"/>
          <w:sz w:val="26"/>
          <w:szCs w:val="26"/>
        </w:rPr>
        <w:t xml:space="preserve">, </w:t>
      </w:r>
      <w:r w:rsidRPr="00D74BED">
        <w:rPr>
          <w:rFonts w:ascii="Times New Roman" w:hAnsi="Times New Roman" w:cs="Times New Roman"/>
          <w:b w:val="0"/>
          <w:sz w:val="26"/>
          <w:szCs w:val="26"/>
        </w:rPr>
        <w:t>устанавливаются</w:t>
      </w:r>
      <w:r w:rsidR="00D16886" w:rsidRPr="00D74BED">
        <w:rPr>
          <w:rFonts w:ascii="Times New Roman" w:hAnsi="Times New Roman" w:cs="Times New Roman"/>
          <w:b w:val="0"/>
          <w:sz w:val="26"/>
          <w:szCs w:val="26"/>
        </w:rPr>
        <w:t xml:space="preserve"> согласно приложению </w:t>
      </w:r>
      <w:r w:rsidRPr="00D74BED">
        <w:rPr>
          <w:rFonts w:ascii="Times New Roman" w:hAnsi="Times New Roman" w:cs="Times New Roman"/>
          <w:b w:val="0"/>
          <w:sz w:val="26"/>
          <w:szCs w:val="26"/>
        </w:rPr>
        <w:t>к настоящему Положению.</w:t>
      </w:r>
    </w:p>
    <w:p w:rsidR="0019181F" w:rsidRPr="00D74BED" w:rsidRDefault="0019181F" w:rsidP="0019181F">
      <w:pPr>
        <w:spacing w:line="276" w:lineRule="auto"/>
        <w:ind w:firstLine="709"/>
        <w:jc w:val="both"/>
        <w:rPr>
          <w:b/>
          <w:bCs/>
          <w:color w:val="000000"/>
        </w:rPr>
      </w:pPr>
    </w:p>
    <w:p w:rsidR="0019181F" w:rsidRPr="00D74BED" w:rsidRDefault="0019181F" w:rsidP="0019181F">
      <w:pPr>
        <w:pStyle w:val="ConsPlusNormal"/>
        <w:spacing w:line="276" w:lineRule="auto"/>
        <w:ind w:firstLine="0"/>
        <w:jc w:val="center"/>
        <w:rPr>
          <w:rFonts w:ascii="Times New Roman" w:hAnsi="Times New Roman" w:cs="Times New Roman"/>
          <w:b/>
          <w:bCs/>
          <w:color w:val="000000"/>
          <w:sz w:val="26"/>
          <w:szCs w:val="26"/>
        </w:rPr>
      </w:pPr>
      <w:r w:rsidRPr="00D74BED">
        <w:rPr>
          <w:rFonts w:ascii="Times New Roman" w:hAnsi="Times New Roman" w:cs="Times New Roman"/>
          <w:b/>
          <w:bCs/>
          <w:color w:val="000000"/>
          <w:sz w:val="26"/>
          <w:szCs w:val="26"/>
        </w:rPr>
        <w:t xml:space="preserve">2. Профилактика рисков </w:t>
      </w:r>
    </w:p>
    <w:p w:rsidR="0019181F" w:rsidRPr="00D74BED" w:rsidRDefault="0019181F" w:rsidP="0019181F">
      <w:pPr>
        <w:pStyle w:val="ConsPlusNormal"/>
        <w:spacing w:line="276" w:lineRule="auto"/>
        <w:ind w:firstLine="0"/>
        <w:jc w:val="center"/>
        <w:rPr>
          <w:rFonts w:ascii="Times New Roman" w:hAnsi="Times New Roman" w:cs="Times New Roman"/>
          <w:b/>
          <w:bCs/>
          <w:color w:val="000000"/>
          <w:sz w:val="26"/>
          <w:szCs w:val="26"/>
        </w:rPr>
      </w:pPr>
      <w:r w:rsidRPr="00D74BED">
        <w:rPr>
          <w:rFonts w:ascii="Times New Roman" w:hAnsi="Times New Roman" w:cs="Times New Roman"/>
          <w:b/>
          <w:bCs/>
          <w:color w:val="000000"/>
          <w:sz w:val="26"/>
          <w:szCs w:val="26"/>
        </w:rPr>
        <w:t>причинения вреда (ущерба) охраняемым законом ценностям</w:t>
      </w:r>
    </w:p>
    <w:p w:rsidR="0019181F" w:rsidRPr="00D74BED" w:rsidRDefault="0019181F" w:rsidP="0019181F">
      <w:pPr>
        <w:pStyle w:val="ConsPlusNormal"/>
        <w:spacing w:line="276" w:lineRule="auto"/>
        <w:ind w:firstLine="0"/>
        <w:jc w:val="center"/>
        <w:rPr>
          <w:rFonts w:ascii="Times New Roman" w:hAnsi="Times New Roman" w:cs="Times New Roman"/>
          <w:b/>
          <w:bCs/>
          <w:color w:val="000000"/>
          <w:sz w:val="26"/>
          <w:szCs w:val="26"/>
        </w:rPr>
      </w:pP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9. Контрольный орган осуществляет муниципальный контроль</w:t>
      </w:r>
      <w:r w:rsidRPr="00D74BED">
        <w:rPr>
          <w:rFonts w:ascii="Times New Roman" w:hAnsi="Times New Roman" w:cs="Times New Roman"/>
          <w:sz w:val="26"/>
          <w:szCs w:val="26"/>
        </w:rPr>
        <w:t xml:space="preserve"> в области охраны и использования особо охраняемых природных территорий,</w:t>
      </w:r>
      <w:r w:rsidRPr="00D74BED">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19181F" w:rsidRPr="00D74BED" w:rsidRDefault="0019181F" w:rsidP="0019181F">
      <w:pPr>
        <w:pStyle w:val="ConsPlusNormal"/>
        <w:spacing w:line="276" w:lineRule="auto"/>
        <w:ind w:firstLine="708"/>
        <w:jc w:val="both"/>
        <w:rPr>
          <w:rFonts w:ascii="Times New Roman" w:hAnsi="Times New Roman" w:cs="Times New Roman"/>
          <w:sz w:val="26"/>
          <w:szCs w:val="26"/>
        </w:rPr>
      </w:pPr>
      <w:r w:rsidRPr="00D74BED">
        <w:rPr>
          <w:rFonts w:ascii="Times New Roman" w:hAnsi="Times New Roman" w:cs="Times New Roman"/>
          <w:color w:val="000000"/>
          <w:sz w:val="26"/>
          <w:szCs w:val="26"/>
        </w:rPr>
        <w:t>10.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11. При осуществлении муниципального контроля</w:t>
      </w:r>
      <w:r w:rsidRPr="00D74BED">
        <w:rPr>
          <w:rFonts w:ascii="Times New Roman" w:hAnsi="Times New Roman" w:cs="Times New Roman"/>
          <w:sz w:val="26"/>
          <w:szCs w:val="26"/>
        </w:rPr>
        <w:t xml:space="preserve"> в области охраны </w:t>
      </w:r>
      <w:r w:rsidRPr="00D74BED">
        <w:rPr>
          <w:rFonts w:ascii="Times New Roman" w:hAnsi="Times New Roman" w:cs="Times New Roman"/>
          <w:sz w:val="26"/>
          <w:szCs w:val="26"/>
        </w:rPr>
        <w:br/>
        <w:t>и использования особо охраняемых природных территорий</w:t>
      </w:r>
      <w:r w:rsidRPr="00D74BED">
        <w:rPr>
          <w:rFonts w:ascii="Times New Roman" w:hAnsi="Times New Roman" w:cs="Times New Roman"/>
          <w:color w:val="000000"/>
          <w:sz w:val="26"/>
          <w:szCs w:val="26"/>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D74BED">
        <w:rPr>
          <w:rFonts w:ascii="Times New Roman" w:hAnsi="Times New Roman" w:cs="Times New Roman"/>
          <w:sz w:val="26"/>
          <w:szCs w:val="26"/>
        </w:rPr>
        <w:t xml:space="preserve"> в области охраны и использования особо охраняемых природных территорий</w:t>
      </w:r>
      <w:r w:rsidRPr="00D74BED">
        <w:rPr>
          <w:rFonts w:ascii="Times New Roman" w:hAnsi="Times New Roman" w:cs="Times New Roman"/>
          <w:color w:val="000000"/>
          <w:sz w:val="26"/>
          <w:szCs w:val="26"/>
        </w:rPr>
        <w:t>,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lastRenderedPageBreak/>
        <w:t>13. При осуществлении контрольным органом муниципального контроля</w:t>
      </w:r>
      <w:r w:rsidRPr="00D74BED">
        <w:rPr>
          <w:rFonts w:ascii="Times New Roman" w:hAnsi="Times New Roman" w:cs="Times New Roman"/>
          <w:sz w:val="26"/>
          <w:szCs w:val="26"/>
        </w:rPr>
        <w:t xml:space="preserve"> в области охраны и использования особо охраняемых природных территорий</w:t>
      </w:r>
      <w:r w:rsidRPr="00D74BED">
        <w:rPr>
          <w:rFonts w:ascii="Times New Roman" w:hAnsi="Times New Roman" w:cs="Times New Roman"/>
          <w:color w:val="000000"/>
          <w:sz w:val="26"/>
          <w:szCs w:val="26"/>
        </w:rPr>
        <w:t xml:space="preserve"> могут проводиться следующие виды профилактических мероприятий:</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1) информирование;</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2) обобщение правоприменительной практики;</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3) объявление предостережений;</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4) консультирование;</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5) профилактический визит.</w:t>
      </w:r>
    </w:p>
    <w:p w:rsidR="0019181F" w:rsidRPr="00D74BED" w:rsidRDefault="0019181F" w:rsidP="0019181F">
      <w:pPr>
        <w:spacing w:line="276" w:lineRule="auto"/>
        <w:ind w:firstLine="709"/>
        <w:jc w:val="both"/>
        <w:rPr>
          <w:color w:val="000000"/>
        </w:rPr>
      </w:pPr>
      <w:r w:rsidRPr="00D74BED">
        <w:rPr>
          <w:color w:val="000000"/>
        </w:rPr>
        <w:t xml:space="preserve">14.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муниципального образования Бейский район в информационно-телекоммуникационной сети «Интернет» (далее – официальный сайт) </w:t>
      </w:r>
      <w:r w:rsidR="00D16886" w:rsidRPr="00D74BED">
        <w:rPr>
          <w:color w:val="000000"/>
        </w:rPr>
        <w:t>в разделе «Администрация – Муниципальный контроль»</w:t>
      </w:r>
      <w:r w:rsidRPr="00D74BED">
        <w:rPr>
          <w:color w:val="000000"/>
        </w:rPr>
        <w:t>, в средствах массовой информации,</w:t>
      </w:r>
      <w:r w:rsidRPr="00D74BE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 xml:space="preserve">Контрольный орган обязан размещать и поддерживать в актуальном состоянии на официальном сайте </w:t>
      </w:r>
      <w:r w:rsidR="00D16886" w:rsidRPr="00D74BED">
        <w:rPr>
          <w:rFonts w:ascii="Times New Roman" w:hAnsi="Times New Roman" w:cs="Times New Roman"/>
          <w:color w:val="000000"/>
          <w:sz w:val="26"/>
          <w:szCs w:val="26"/>
        </w:rPr>
        <w:t>в разделе «Администрация – Муниципальный контроль»</w:t>
      </w:r>
      <w:r w:rsidRPr="00D74BED">
        <w:rPr>
          <w:rFonts w:ascii="Times New Roman" w:hAnsi="Times New Roman" w:cs="Times New Roman"/>
          <w:color w:val="000000"/>
          <w:sz w:val="26"/>
          <w:szCs w:val="26"/>
        </w:rPr>
        <w:t xml:space="preserve">, сведения, предусмотренные </w:t>
      </w:r>
      <w:hyperlink r:id="rId5" w:history="1">
        <w:r w:rsidRPr="00D74BED">
          <w:rPr>
            <w:rStyle w:val="a5"/>
            <w:rFonts w:ascii="Times New Roman" w:hAnsi="Times New Roman" w:cs="Times New Roman"/>
            <w:color w:val="000000"/>
            <w:sz w:val="26"/>
            <w:szCs w:val="26"/>
            <w:u w:val="none"/>
          </w:rPr>
          <w:t>частью 3 статьи 46</w:t>
        </w:r>
      </w:hyperlink>
      <w:r w:rsidRPr="00D74BED">
        <w:rPr>
          <w:rFonts w:ascii="Times New Roman" w:hAnsi="Times New Roman" w:cs="Times New Roman"/>
          <w:color w:val="000000"/>
          <w:sz w:val="26"/>
          <w:szCs w:val="26"/>
        </w:rPr>
        <w:t xml:space="preserve"> Федерального закона от 31.07.2020 № 248-ФЗ.</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15.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D74BED">
        <w:rPr>
          <w:rFonts w:ascii="Times New Roman" w:hAnsi="Times New Roman" w:cs="Times New Roman"/>
          <w:sz w:val="26"/>
          <w:szCs w:val="26"/>
        </w:rPr>
        <w:t xml:space="preserve"> в области охраны и использования особо охраняемых природных территорий</w:t>
      </w:r>
      <w:r w:rsidRPr="00D74BED">
        <w:rPr>
          <w:rFonts w:ascii="Times New Roman" w:hAnsi="Times New Roman" w:cs="Times New Roman"/>
          <w:color w:val="000000"/>
          <w:sz w:val="26"/>
          <w:szCs w:val="26"/>
        </w:rPr>
        <w:t xml:space="preserve"> и утверждаемый руководителем контрольного органа.</w:t>
      </w:r>
      <w:r w:rsidR="00D16886" w:rsidRPr="00D74BED">
        <w:rPr>
          <w:rFonts w:ascii="Times New Roman" w:hAnsi="Times New Roman" w:cs="Times New Roman"/>
          <w:color w:val="000000"/>
          <w:sz w:val="26"/>
          <w:szCs w:val="26"/>
        </w:rPr>
        <w:t xml:space="preserve"> </w:t>
      </w:r>
      <w:r w:rsidRPr="00D74BED">
        <w:rPr>
          <w:rFonts w:ascii="Times New Roman" w:hAnsi="Times New Roman" w:cs="Times New Roman"/>
          <w:color w:val="000000"/>
          <w:sz w:val="26"/>
          <w:szCs w:val="26"/>
        </w:rPr>
        <w:t>Указанный доклад размещается в срок до 1 июля года, следующего за отчетн</w:t>
      </w:r>
      <w:r w:rsidR="002B7AE9" w:rsidRPr="00D74BED">
        <w:rPr>
          <w:rFonts w:ascii="Times New Roman" w:hAnsi="Times New Roman" w:cs="Times New Roman"/>
          <w:color w:val="000000"/>
          <w:sz w:val="26"/>
          <w:szCs w:val="26"/>
        </w:rPr>
        <w:t xml:space="preserve">ым годом, на официальном сайте </w:t>
      </w:r>
      <w:r w:rsidR="00D16886" w:rsidRPr="00D74BED">
        <w:rPr>
          <w:rFonts w:ascii="Times New Roman" w:hAnsi="Times New Roman" w:cs="Times New Roman"/>
          <w:color w:val="000000"/>
          <w:sz w:val="26"/>
          <w:szCs w:val="26"/>
        </w:rPr>
        <w:t>в разделе «Администрация – Муниципальный контроль»</w:t>
      </w:r>
      <w:r w:rsidRPr="00D74BED">
        <w:rPr>
          <w:rFonts w:ascii="Times New Roman" w:hAnsi="Times New Roman" w:cs="Times New Roman"/>
          <w:color w:val="000000"/>
          <w:sz w:val="26"/>
          <w:szCs w:val="26"/>
        </w:rPr>
        <w:t>.</w:t>
      </w:r>
    </w:p>
    <w:p w:rsidR="0019181F" w:rsidRPr="00D74BED" w:rsidRDefault="0019181F" w:rsidP="0019181F">
      <w:pPr>
        <w:spacing w:line="276" w:lineRule="auto"/>
        <w:ind w:firstLine="709"/>
        <w:jc w:val="both"/>
        <w:rPr>
          <w:color w:val="000000"/>
        </w:rPr>
      </w:pPr>
      <w:r w:rsidRPr="00D74BED">
        <w:rPr>
          <w:color w:val="000000"/>
        </w:rPr>
        <w:t>16. Предостережение о недопустимости нарушения обязательных требований и предложение</w:t>
      </w:r>
      <w:r w:rsidRPr="00D74BED">
        <w:rPr>
          <w:color w:val="000000"/>
          <w:shd w:val="clear" w:color="auto" w:fill="FFFFFF"/>
        </w:rPr>
        <w:t xml:space="preserve"> принять меры по обеспечению соблюдения обязательных требований</w:t>
      </w:r>
      <w:r w:rsidRPr="00D74BED">
        <w:rPr>
          <w:color w:val="000000"/>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D74BED">
        <w:rPr>
          <w:color w:val="000000"/>
          <w:shd w:val="clear" w:color="auto" w:fill="FFFFFF"/>
        </w:rPr>
        <w:t>или признаках нарушений обязательных требований </w:t>
      </w:r>
      <w:r w:rsidRPr="00D74BED">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(заместителем)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9181F" w:rsidRPr="00D74BED" w:rsidRDefault="0019181F" w:rsidP="0019181F">
      <w:pPr>
        <w:spacing w:line="276" w:lineRule="auto"/>
        <w:ind w:firstLine="709"/>
        <w:jc w:val="both"/>
        <w:rPr>
          <w:color w:val="000000"/>
        </w:rPr>
      </w:pPr>
      <w:r w:rsidRPr="00D74BED">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D74BED">
        <w:rPr>
          <w:color w:val="000000"/>
          <w:shd w:val="clear" w:color="auto" w:fill="FFFFFF"/>
        </w:rPr>
        <w:t>приказом Министерства экономического развития Российской Федерации от 31.03.2021 № 151</w:t>
      </w:r>
      <w:r w:rsidRPr="00D74BED">
        <w:rPr>
          <w:color w:val="000000"/>
        </w:rPr>
        <w:br/>
      </w:r>
      <w:r w:rsidRPr="00D74BED">
        <w:rPr>
          <w:color w:val="000000"/>
          <w:shd w:val="clear" w:color="auto" w:fill="FFFFFF"/>
        </w:rPr>
        <w:t>«О типовых формах документов, используемых контрольным (надзорным) органом»</w:t>
      </w:r>
      <w:r w:rsidRPr="00D74BED">
        <w:rPr>
          <w:color w:val="000000"/>
        </w:rPr>
        <w:t xml:space="preserve">. </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17.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 xml:space="preserve">Личный прием граждан проводится руководителем контрольного </w:t>
      </w:r>
      <w:proofErr w:type="spellStart"/>
      <w:r w:rsidRPr="00D74BED">
        <w:rPr>
          <w:rFonts w:ascii="Times New Roman" w:hAnsi="Times New Roman" w:cs="Times New Roman"/>
          <w:color w:val="000000"/>
          <w:sz w:val="26"/>
          <w:szCs w:val="26"/>
        </w:rPr>
        <w:t>органаи</w:t>
      </w:r>
      <w:proofErr w:type="spellEnd"/>
      <w:r w:rsidRPr="00D74BED">
        <w:rPr>
          <w:rFonts w:ascii="Times New Roman" w:hAnsi="Times New Roman" w:cs="Times New Roman"/>
          <w:color w:val="000000"/>
          <w:sz w:val="26"/>
          <w:szCs w:val="26"/>
        </w:rPr>
        <w:t xml:space="preserve">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1) организация и осуществление муниципального контроля</w:t>
      </w:r>
      <w:r w:rsidRPr="00D74BED">
        <w:rPr>
          <w:rFonts w:ascii="Times New Roman" w:hAnsi="Times New Roman" w:cs="Times New Roman"/>
          <w:sz w:val="26"/>
          <w:szCs w:val="26"/>
        </w:rPr>
        <w:t xml:space="preserve"> в области охраны и использования особо охраняемых природных территорий</w:t>
      </w:r>
      <w:r w:rsidRPr="00D74BED">
        <w:rPr>
          <w:rFonts w:ascii="Times New Roman" w:hAnsi="Times New Roman" w:cs="Times New Roman"/>
          <w:color w:val="000000"/>
          <w:sz w:val="26"/>
          <w:szCs w:val="26"/>
        </w:rPr>
        <w:t>;</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18. Консультирование в письменной форме осуществляется должностным лицом, уполномоченным осуществлять контроль, в следующих случаях:</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lastRenderedPageBreak/>
        <w:t>2) за время консультирования предоставить в устной форме ответ на поставленные вопросы невозможно;</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 xml:space="preserve">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2B7AE9" w:rsidRPr="00D74BED">
        <w:rPr>
          <w:rFonts w:ascii="Times New Roman" w:hAnsi="Times New Roman" w:cs="Times New Roman"/>
          <w:color w:val="000000"/>
          <w:sz w:val="26"/>
          <w:szCs w:val="26"/>
        </w:rPr>
        <w:t>в разделе «Администрация – Муниципальный контроль»</w:t>
      </w:r>
      <w:r w:rsidRPr="00D74BED">
        <w:rPr>
          <w:rFonts w:ascii="Times New Roman" w:hAnsi="Times New Roman" w:cs="Times New Roman"/>
          <w:color w:val="000000"/>
          <w:sz w:val="26"/>
          <w:szCs w:val="26"/>
        </w:rPr>
        <w:t>, письменного разъяснения, подписанного руководителем контрольного органа или должностным лицом, уполномоченным осуществлять контроль.</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sz w:val="26"/>
          <w:szCs w:val="26"/>
        </w:rPr>
        <w:t>19.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p>
    <w:p w:rsidR="0019181F" w:rsidRPr="00D74BED" w:rsidRDefault="0019181F" w:rsidP="0019181F">
      <w:pPr>
        <w:pStyle w:val="ConsPlusNormal"/>
        <w:spacing w:line="276" w:lineRule="auto"/>
        <w:ind w:firstLine="0"/>
        <w:jc w:val="center"/>
        <w:rPr>
          <w:rFonts w:ascii="Times New Roman" w:hAnsi="Times New Roman" w:cs="Times New Roman"/>
          <w:b/>
          <w:bCs/>
          <w:color w:val="000000"/>
          <w:sz w:val="26"/>
          <w:szCs w:val="26"/>
        </w:rPr>
      </w:pPr>
      <w:r w:rsidRPr="00D74BED">
        <w:rPr>
          <w:rFonts w:ascii="Times New Roman" w:hAnsi="Times New Roman" w:cs="Times New Roman"/>
          <w:b/>
          <w:bCs/>
          <w:color w:val="000000"/>
          <w:sz w:val="26"/>
          <w:szCs w:val="26"/>
        </w:rPr>
        <w:t>3. Осуществление контрольных мероприятий и контрольных действий</w:t>
      </w:r>
    </w:p>
    <w:p w:rsidR="0019181F" w:rsidRPr="00D74BED" w:rsidRDefault="0019181F" w:rsidP="0019181F">
      <w:pPr>
        <w:pStyle w:val="ConsPlusNormal"/>
        <w:spacing w:line="276" w:lineRule="auto"/>
        <w:ind w:firstLine="0"/>
        <w:jc w:val="center"/>
        <w:rPr>
          <w:rFonts w:ascii="Times New Roman" w:hAnsi="Times New Roman" w:cs="Times New Roman"/>
          <w:b/>
          <w:bCs/>
          <w:color w:val="000000"/>
          <w:sz w:val="26"/>
          <w:szCs w:val="26"/>
        </w:rPr>
      </w:pP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20. При осуществлении муниципального контроля</w:t>
      </w:r>
      <w:r w:rsidRPr="00D74BED">
        <w:rPr>
          <w:rFonts w:ascii="Times New Roman" w:hAnsi="Times New Roman" w:cs="Times New Roman"/>
          <w:sz w:val="26"/>
          <w:szCs w:val="26"/>
        </w:rPr>
        <w:t xml:space="preserve"> в области охраны и использования особо охраняемых природных территорий</w:t>
      </w:r>
      <w:r w:rsidR="002B7AE9" w:rsidRPr="00D74BED">
        <w:rPr>
          <w:rFonts w:ascii="Times New Roman" w:hAnsi="Times New Roman" w:cs="Times New Roman"/>
          <w:sz w:val="26"/>
          <w:szCs w:val="26"/>
        </w:rPr>
        <w:t xml:space="preserve"> </w:t>
      </w:r>
      <w:r w:rsidRPr="00D74BED">
        <w:rPr>
          <w:rFonts w:ascii="Times New Roman" w:hAnsi="Times New Roman" w:cs="Times New Roman"/>
          <w:color w:val="000000"/>
          <w:sz w:val="26"/>
          <w:szCs w:val="26"/>
        </w:rPr>
        <w:t>контрольным органом могут проводиться следующие виды контрольных мероприятий и контрольных действий в рамках указанных мероприятий:</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9181F" w:rsidRPr="00D74BED" w:rsidRDefault="0019181F" w:rsidP="0019181F">
      <w:pPr>
        <w:spacing w:line="276" w:lineRule="auto"/>
        <w:ind w:firstLine="709"/>
        <w:jc w:val="both"/>
        <w:rPr>
          <w:color w:val="000000"/>
        </w:rPr>
      </w:pPr>
      <w:r w:rsidRPr="00D74BED">
        <w:rPr>
          <w:color w:val="000000"/>
        </w:rPr>
        <w:t>5) наблюдение за соблюдением обязательных требований (посредством сбора и анализа данных об объектах муниципального контроля</w:t>
      </w:r>
      <w:r w:rsidRPr="00D74BED">
        <w:t xml:space="preserve"> в области охраны и использования особо охраняемых природных территорий</w:t>
      </w:r>
      <w:r w:rsidRPr="00D74BED">
        <w:rPr>
          <w:color w:val="000000"/>
        </w:rPr>
        <w:t xml:space="preserve">, в том числе данных, которые поступают в ходе межведомственного информационного взаимодействия, </w:t>
      </w:r>
      <w:r w:rsidRPr="00D74BE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74BED">
        <w:rPr>
          <w:color w:val="000000"/>
        </w:rPr>
        <w:t>);</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21.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19181F" w:rsidRPr="00D74BED" w:rsidRDefault="0019181F" w:rsidP="0019181F">
      <w:pPr>
        <w:spacing w:line="276" w:lineRule="auto"/>
        <w:ind w:firstLine="709"/>
        <w:jc w:val="both"/>
      </w:pPr>
      <w:r w:rsidRPr="00D74BED">
        <w:rPr>
          <w:color w:val="000000"/>
        </w:rPr>
        <w:t>22. Контрольные мероприятия, указанные в подпунктах 1 – 4 пункта 20 настоящего Положения, проводятся в форме внеплановых мероприятий.</w:t>
      </w:r>
    </w:p>
    <w:p w:rsidR="0019181F" w:rsidRPr="00D74BED" w:rsidRDefault="0019181F" w:rsidP="0019181F">
      <w:pPr>
        <w:spacing w:line="276" w:lineRule="auto"/>
        <w:ind w:firstLine="709"/>
        <w:jc w:val="both"/>
        <w:rPr>
          <w:color w:val="000000"/>
        </w:rPr>
      </w:pPr>
      <w:r w:rsidRPr="00D74BED">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23. Основанием для проведения контрольных мероприятий, проводимых с взаимодействием с контролируемыми лицами, является:</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9181F" w:rsidRPr="00D74BED" w:rsidRDefault="0019181F" w:rsidP="0019181F">
      <w:pPr>
        <w:pStyle w:val="ConsPlusNormal"/>
        <w:spacing w:line="276" w:lineRule="auto"/>
        <w:ind w:firstLine="708"/>
        <w:jc w:val="both"/>
        <w:rPr>
          <w:rFonts w:ascii="Times New Roman" w:hAnsi="Times New Roman" w:cs="Times New Roman"/>
          <w:sz w:val="26"/>
          <w:szCs w:val="26"/>
        </w:rPr>
      </w:pPr>
      <w:r w:rsidRPr="00D74BED">
        <w:rPr>
          <w:rFonts w:ascii="Times New Roman" w:hAnsi="Times New Roman" w:cs="Times New Roman"/>
          <w:color w:val="000000"/>
          <w:sz w:val="26"/>
          <w:szCs w:val="26"/>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24.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25.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D74BED">
        <w:rPr>
          <w:rFonts w:ascii="Times New Roman" w:hAnsi="Times New Roman" w:cs="Times New Roman"/>
          <w:sz w:val="26"/>
          <w:szCs w:val="26"/>
        </w:rPr>
        <w:t xml:space="preserve"> в области охраны и использования особо охраняемых природных территорий</w:t>
      </w:r>
      <w:r w:rsidRPr="00D74BED">
        <w:rPr>
          <w:rFonts w:ascii="Times New Roman" w:hAnsi="Times New Roman" w:cs="Times New Roman"/>
          <w:color w:val="000000"/>
          <w:sz w:val="26"/>
          <w:szCs w:val="26"/>
        </w:rPr>
        <w:t>, о проведении контрольного мероприятия.</w:t>
      </w:r>
    </w:p>
    <w:p w:rsidR="0019181F" w:rsidRPr="00D74BED" w:rsidRDefault="0019181F" w:rsidP="0019181F">
      <w:pPr>
        <w:pStyle w:val="ConsPlusNormal"/>
        <w:spacing w:line="276" w:lineRule="auto"/>
        <w:ind w:firstLine="709"/>
        <w:jc w:val="both"/>
        <w:rPr>
          <w:rFonts w:ascii="Times New Roman" w:hAnsi="Times New Roman" w:cs="Times New Roman"/>
          <w:i/>
          <w:iCs/>
          <w:color w:val="000000"/>
          <w:sz w:val="26"/>
          <w:szCs w:val="26"/>
        </w:rPr>
      </w:pPr>
      <w:r w:rsidRPr="00D74BED">
        <w:rPr>
          <w:rFonts w:ascii="Times New Roman" w:hAnsi="Times New Roman" w:cs="Times New Roman"/>
          <w:color w:val="000000"/>
          <w:sz w:val="26"/>
          <w:szCs w:val="26"/>
        </w:rPr>
        <w:t>26.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руководителя контрольного органа</w:t>
      </w:r>
      <w:r w:rsidRPr="00D74BED">
        <w:rPr>
          <w:rFonts w:ascii="Times New Roman" w:hAnsi="Times New Roman" w:cs="Times New Roman"/>
          <w:i/>
          <w:iCs/>
          <w:color w:val="000000"/>
          <w:sz w:val="26"/>
          <w:szCs w:val="26"/>
        </w:rPr>
        <w:t xml:space="preserve">, </w:t>
      </w:r>
      <w:r w:rsidRPr="00D74BED">
        <w:rPr>
          <w:rFonts w:ascii="Times New Roman" w:hAnsi="Times New Roman" w:cs="Times New Roman"/>
          <w:color w:val="000000"/>
          <w:sz w:val="26"/>
          <w:szCs w:val="26"/>
          <w:shd w:val="clear" w:color="auto" w:fill="FFFFFF"/>
        </w:rPr>
        <w:t>задания, содержащегося в планах работы контрольного органа, в том числе в случаях, установленных</w:t>
      </w:r>
      <w:r w:rsidRPr="00D74BED">
        <w:rPr>
          <w:rFonts w:ascii="Times New Roman" w:hAnsi="Times New Roman" w:cs="Times New Roman"/>
          <w:color w:val="000000"/>
          <w:sz w:val="26"/>
          <w:szCs w:val="26"/>
        </w:rPr>
        <w:t xml:space="preserve"> Федеральным </w:t>
      </w:r>
      <w:hyperlink r:id="rId6" w:history="1">
        <w:r w:rsidRPr="00D74BED">
          <w:rPr>
            <w:rStyle w:val="a5"/>
            <w:rFonts w:ascii="Times New Roman" w:hAnsi="Times New Roman" w:cs="Times New Roman"/>
            <w:color w:val="000000"/>
            <w:sz w:val="26"/>
            <w:szCs w:val="26"/>
            <w:u w:val="none"/>
          </w:rPr>
          <w:t>законом</w:t>
        </w:r>
      </w:hyperlink>
      <w:r w:rsidRPr="00D74BED">
        <w:rPr>
          <w:rFonts w:ascii="Times New Roman" w:hAnsi="Times New Roman" w:cs="Times New Roman"/>
          <w:color w:val="000000"/>
          <w:sz w:val="26"/>
          <w:szCs w:val="26"/>
        </w:rPr>
        <w:t xml:space="preserve"> от 31.07.2020 № 248-ФЗ.</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 xml:space="preserve">27.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7" w:history="1">
        <w:r w:rsidRPr="00D74BED">
          <w:rPr>
            <w:rStyle w:val="a5"/>
            <w:rFonts w:ascii="Times New Roman" w:hAnsi="Times New Roman" w:cs="Times New Roman"/>
            <w:color w:val="000000"/>
            <w:sz w:val="26"/>
            <w:szCs w:val="26"/>
            <w:u w:val="none"/>
          </w:rPr>
          <w:t>законом</w:t>
        </w:r>
      </w:hyperlink>
      <w:r w:rsidRPr="00D74BED">
        <w:rPr>
          <w:rFonts w:ascii="Times New Roman" w:hAnsi="Times New Roman" w:cs="Times New Roman"/>
          <w:color w:val="000000"/>
          <w:sz w:val="26"/>
          <w:szCs w:val="26"/>
        </w:rPr>
        <w:t xml:space="preserve"> от 31.07.2020 № 248-ФЗ.</w:t>
      </w:r>
    </w:p>
    <w:p w:rsidR="0019181F" w:rsidRPr="00D74BED" w:rsidRDefault="0019181F" w:rsidP="0019181F">
      <w:pPr>
        <w:spacing w:line="276" w:lineRule="auto"/>
        <w:ind w:firstLine="709"/>
        <w:jc w:val="both"/>
        <w:rPr>
          <w:color w:val="000000"/>
          <w:shd w:val="clear" w:color="auto" w:fill="FFFFFF"/>
        </w:rPr>
      </w:pPr>
      <w:r w:rsidRPr="00D74BED">
        <w:rPr>
          <w:color w:val="000000"/>
        </w:rPr>
        <w:t>28. Контрольный орган при организации и осуществлении муниципального контроля</w:t>
      </w:r>
      <w:r w:rsidRPr="00D74BED">
        <w:t xml:space="preserve"> в области охраны и использования особо охраняемых природных территорий</w:t>
      </w:r>
      <w:r w:rsidRPr="00D74BED">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w:t>
      </w:r>
      <w:r w:rsidR="002B7AE9" w:rsidRPr="00D74BED">
        <w:rPr>
          <w:color w:val="000000"/>
        </w:rPr>
        <w:t xml:space="preserve"> </w:t>
      </w:r>
      <w:r w:rsidRPr="00D74BED">
        <w:rPr>
          <w:color w:val="000000"/>
          <w:shd w:val="clear" w:color="auto" w:fill="FFFFFF"/>
        </w:rPr>
        <w:t>перечнем</w:t>
      </w:r>
      <w:r w:rsidR="002B7AE9" w:rsidRPr="00D74BED">
        <w:rPr>
          <w:color w:val="000000"/>
          <w:shd w:val="clear" w:color="auto" w:fill="FFFFFF"/>
        </w:rPr>
        <w:t xml:space="preserve"> </w:t>
      </w:r>
      <w:r w:rsidRPr="00D74BED">
        <w:rPr>
          <w:color w:val="000000"/>
          <w:shd w:val="clear" w:color="auto" w:fill="FFFFFF"/>
        </w:rPr>
        <w:t xml:space="preserve">документов и (или) информации, запрашиваемых и </w:t>
      </w:r>
      <w:r w:rsidRPr="00D74BED">
        <w:rPr>
          <w:color w:val="000000"/>
          <w:shd w:val="clear" w:color="auto" w:fill="FFFFFF"/>
        </w:rPr>
        <w:lastRenderedPageBreak/>
        <w:t>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2B7AE9" w:rsidRPr="00D74BED">
        <w:rPr>
          <w:color w:val="000000"/>
          <w:shd w:val="clear" w:color="auto" w:fill="FFFFFF"/>
        </w:rPr>
        <w:t xml:space="preserve"> </w:t>
      </w:r>
      <w:r w:rsidRPr="00D74BED">
        <w:rPr>
          <w:color w:val="000000"/>
          <w:shd w:val="clear" w:color="auto" w:fill="FFFFFF"/>
        </w:rPr>
        <w:t xml:space="preserve">организаций, в распоряжении которых находятся эти документы и (или) информация, </w:t>
      </w:r>
      <w:r w:rsidR="002B7AE9" w:rsidRPr="00D74BED">
        <w:rPr>
          <w:color w:val="000000"/>
        </w:rPr>
        <w:t xml:space="preserve">утвержденным </w:t>
      </w:r>
      <w:r w:rsidR="002B7AE9" w:rsidRPr="00D74BED">
        <w:rPr>
          <w:color w:val="000000"/>
          <w:shd w:val="clear" w:color="auto" w:fill="FFFFFF"/>
        </w:rPr>
        <w:t xml:space="preserve">распоряжением Правительства Российской Федерации от 19.04.2016 № 724-р, </w:t>
      </w:r>
      <w:r w:rsidRPr="00D74BED">
        <w:rPr>
          <w:color w:val="000000"/>
          <w:shd w:val="clear" w:color="auto" w:fill="FFFFFF"/>
        </w:rPr>
        <w:t>а также</w:t>
      </w:r>
      <w:r w:rsidR="002B7AE9" w:rsidRPr="00D74BED">
        <w:rPr>
          <w:color w:val="000000"/>
          <w:shd w:val="clear" w:color="auto" w:fill="FFFFFF"/>
        </w:rPr>
        <w:t xml:space="preserve"> </w:t>
      </w:r>
      <w:hyperlink r:id="rId8" w:history="1">
        <w:r w:rsidRPr="00D74BED">
          <w:rPr>
            <w:rStyle w:val="a5"/>
            <w:color w:val="000000"/>
            <w:u w:val="none"/>
          </w:rPr>
          <w:t>Правилами</w:t>
        </w:r>
      </w:hyperlink>
      <w:r w:rsidRPr="00D74BE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 xml:space="preserve">29. </w:t>
      </w:r>
      <w:r w:rsidRPr="00D74BED">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(но не более чем на 20 дней), относится соблюдение одновременно следующих условий:</w:t>
      </w:r>
    </w:p>
    <w:p w:rsidR="0019181F" w:rsidRPr="00D74BED" w:rsidRDefault="0019181F" w:rsidP="0019181F">
      <w:pPr>
        <w:spacing w:line="276" w:lineRule="auto"/>
        <w:ind w:firstLine="709"/>
        <w:jc w:val="both"/>
        <w:rPr>
          <w:color w:val="000000"/>
          <w:shd w:val="clear" w:color="auto" w:fill="FFFFFF"/>
        </w:rPr>
      </w:pPr>
      <w:r w:rsidRPr="00D74BED">
        <w:rPr>
          <w:color w:val="000000"/>
        </w:rPr>
        <w:t xml:space="preserve">1) </w:t>
      </w:r>
      <w:r w:rsidRPr="00D74BED">
        <w:rPr>
          <w:color w:val="000000"/>
          <w:shd w:val="clear" w:color="auto" w:fill="FFFFFF"/>
        </w:rPr>
        <w:t xml:space="preserve">отсутствие контролируемого лица либо его представителя не препятствует оценке </w:t>
      </w:r>
      <w:r w:rsidRPr="00D74BED">
        <w:rPr>
          <w:color w:val="000000"/>
        </w:rPr>
        <w:t>должностным лицом, уполномоченным осуществлять муниципальный контроль</w:t>
      </w:r>
      <w:r w:rsidRPr="00D74BED">
        <w:t xml:space="preserve"> в области охраны и использования особо охраняемых природных территорий</w:t>
      </w:r>
      <w:r w:rsidRPr="00D74BED">
        <w:rPr>
          <w:color w:val="000000"/>
        </w:rPr>
        <w:t xml:space="preserve">, </w:t>
      </w:r>
      <w:r w:rsidRPr="00D74BE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9181F" w:rsidRPr="00D74BED" w:rsidRDefault="0019181F" w:rsidP="0019181F">
      <w:pPr>
        <w:spacing w:line="276" w:lineRule="auto"/>
        <w:ind w:firstLine="709"/>
        <w:jc w:val="both"/>
        <w:rPr>
          <w:color w:val="000000"/>
        </w:rPr>
      </w:pPr>
      <w:r w:rsidRPr="00D74BED">
        <w:rPr>
          <w:color w:val="000000"/>
          <w:shd w:val="clear" w:color="auto" w:fill="FFFFFF"/>
        </w:rPr>
        <w:t xml:space="preserve">2) отсутствие признаков </w:t>
      </w:r>
      <w:r w:rsidRPr="00D74BED">
        <w:rPr>
          <w:color w:val="000000"/>
        </w:rPr>
        <w:t>явной непосредственной угрозы причинения или фактического причинения вреда (ущерба) охраняемым законом ценностям;</w:t>
      </w:r>
    </w:p>
    <w:p w:rsidR="0019181F" w:rsidRPr="00D74BED" w:rsidRDefault="0019181F" w:rsidP="0019181F">
      <w:pPr>
        <w:spacing w:line="276" w:lineRule="auto"/>
        <w:ind w:firstLine="709"/>
        <w:jc w:val="both"/>
        <w:rPr>
          <w:color w:val="000000"/>
        </w:rPr>
      </w:pPr>
      <w:r w:rsidRPr="00D74BED">
        <w:rPr>
          <w:color w:val="000000"/>
        </w:rPr>
        <w:t>3) имеются уважительные причины для отсутствия контролируемого лица (болезнь</w:t>
      </w:r>
      <w:r w:rsidRPr="00D74BED">
        <w:rPr>
          <w:color w:val="000000"/>
          <w:shd w:val="clear" w:color="auto" w:fill="FFFFFF"/>
        </w:rPr>
        <w:t xml:space="preserve"> контролируемого лица</w:t>
      </w:r>
      <w:r w:rsidRPr="00D74BED">
        <w:rPr>
          <w:color w:val="000000"/>
        </w:rPr>
        <w:t>, его командировка и т.п.) при проведении</w:t>
      </w:r>
      <w:r w:rsidRPr="00D74BED">
        <w:rPr>
          <w:color w:val="000000"/>
          <w:shd w:val="clear" w:color="auto" w:fill="FFFFFF"/>
        </w:rPr>
        <w:t xml:space="preserve"> контрольного мероприятия</w:t>
      </w:r>
      <w:r w:rsidRPr="00D74BED">
        <w:rPr>
          <w:color w:val="000000"/>
        </w:rPr>
        <w:t>.</w:t>
      </w:r>
    </w:p>
    <w:p w:rsidR="0019181F" w:rsidRPr="00D74BED" w:rsidRDefault="0019181F" w:rsidP="0019181F">
      <w:pPr>
        <w:pStyle w:val="s1"/>
        <w:spacing w:line="276" w:lineRule="auto"/>
        <w:ind w:firstLine="709"/>
        <w:rPr>
          <w:rFonts w:ascii="Times New Roman" w:hAnsi="Times New Roman" w:cs="Times New Roman"/>
          <w:color w:val="000000"/>
        </w:rPr>
      </w:pPr>
      <w:r w:rsidRPr="00D74BED">
        <w:rPr>
          <w:rFonts w:ascii="Times New Roman" w:hAnsi="Times New Roman" w:cs="Times New Roman"/>
          <w:color w:val="000000"/>
        </w:rPr>
        <w:t xml:space="preserve">30. Срок проведения выездной проверки не может превышать 10 рабочих дней. </w:t>
      </w:r>
    </w:p>
    <w:p w:rsidR="0019181F" w:rsidRPr="00D74BED" w:rsidRDefault="0019181F" w:rsidP="0019181F">
      <w:pPr>
        <w:pStyle w:val="s1"/>
        <w:spacing w:line="276" w:lineRule="auto"/>
        <w:ind w:firstLine="709"/>
        <w:rPr>
          <w:rFonts w:ascii="Times New Roman" w:hAnsi="Times New Roman" w:cs="Times New Roman"/>
          <w:color w:val="000000"/>
        </w:rPr>
      </w:pPr>
      <w:r w:rsidRPr="00D74BED">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19181F" w:rsidRPr="00D74BED" w:rsidRDefault="0019181F" w:rsidP="0019181F">
      <w:pPr>
        <w:pStyle w:val="s1"/>
        <w:spacing w:line="276" w:lineRule="auto"/>
        <w:ind w:firstLine="709"/>
        <w:rPr>
          <w:rFonts w:ascii="Times New Roman" w:hAnsi="Times New Roman" w:cs="Times New Roman"/>
          <w:color w:val="000000"/>
        </w:rPr>
      </w:pPr>
      <w:r w:rsidRPr="00D74BED">
        <w:rPr>
          <w:rFonts w:ascii="Times New Roman" w:hAnsi="Times New Roman" w:cs="Times New Roman"/>
          <w:color w:val="000000"/>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31.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 xml:space="preserve">32.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D74BED">
          <w:rPr>
            <w:rStyle w:val="a5"/>
            <w:rFonts w:ascii="Times New Roman" w:hAnsi="Times New Roman" w:cs="Times New Roman"/>
            <w:color w:val="000000"/>
            <w:sz w:val="26"/>
            <w:szCs w:val="26"/>
            <w:u w:val="none"/>
          </w:rPr>
          <w:t>частью 2 статьи 90</w:t>
        </w:r>
      </w:hyperlink>
      <w:r w:rsidRPr="00D74BED">
        <w:rPr>
          <w:rFonts w:ascii="Times New Roman" w:hAnsi="Times New Roman" w:cs="Times New Roman"/>
          <w:color w:val="000000"/>
          <w:sz w:val="26"/>
          <w:szCs w:val="26"/>
        </w:rPr>
        <w:t xml:space="preserve"> Федерального закона от 31.07.2020</w:t>
      </w:r>
      <w:r w:rsidR="00EF6F90" w:rsidRPr="00D74BED">
        <w:rPr>
          <w:rFonts w:ascii="Times New Roman" w:hAnsi="Times New Roman" w:cs="Times New Roman"/>
          <w:color w:val="000000"/>
          <w:sz w:val="26"/>
          <w:szCs w:val="26"/>
        </w:rPr>
        <w:t xml:space="preserve">      </w:t>
      </w:r>
      <w:r w:rsidRPr="00D74BED">
        <w:rPr>
          <w:rFonts w:ascii="Times New Roman" w:hAnsi="Times New Roman" w:cs="Times New Roman"/>
          <w:color w:val="000000"/>
          <w:sz w:val="26"/>
          <w:szCs w:val="26"/>
        </w:rPr>
        <w:t xml:space="preserve"> № 248-ФЗ.</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33.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9181F" w:rsidRPr="00D74BED" w:rsidRDefault="0019181F" w:rsidP="0019181F">
      <w:pPr>
        <w:spacing w:line="276" w:lineRule="auto"/>
        <w:ind w:firstLine="709"/>
        <w:jc w:val="both"/>
        <w:rPr>
          <w:color w:val="000000"/>
        </w:rPr>
      </w:pPr>
      <w:r w:rsidRPr="00D74BED">
        <w:rPr>
          <w:color w:val="000000"/>
        </w:rPr>
        <w:t>Оформление акта производится на месте проведения контрольного мероприятия в день окончания проведения такого мероприятия,</w:t>
      </w:r>
      <w:r w:rsidRPr="00D74BED">
        <w:rPr>
          <w:color w:val="000000"/>
          <w:shd w:val="clear" w:color="auto" w:fill="FFFFFF"/>
        </w:rPr>
        <w:t xml:space="preserve"> если иной порядок оформления акта не установлен Правительством Российской Федерации</w:t>
      </w:r>
      <w:r w:rsidRPr="00D74BED">
        <w:rPr>
          <w:color w:val="000000"/>
        </w:rPr>
        <w:t>.</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lastRenderedPageBreak/>
        <w:t>34. Информация о контрольных мероприятиях размещается в Едином реестре контрольных (надзорных) мероприятий.</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 xml:space="preserve">35.Информирование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74BED">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74BED">
        <w:rPr>
          <w:rFonts w:ascii="Times New Roman" w:hAnsi="Times New Roman" w:cs="Times New Roman"/>
          <w:color w:val="000000"/>
          <w:sz w:val="26"/>
          <w:szCs w:val="26"/>
        </w:rPr>
        <w:t>Единый портал</w:t>
      </w:r>
      <w:r w:rsidRPr="00D74BED">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w:t>
      </w:r>
      <w:r w:rsidR="00EF6F90" w:rsidRPr="00D74BED">
        <w:rPr>
          <w:rFonts w:ascii="Times New Roman" w:hAnsi="Times New Roman" w:cs="Times New Roman"/>
          <w:color w:val="000000"/>
          <w:sz w:val="26"/>
          <w:szCs w:val="26"/>
        </w:rPr>
        <w:t xml:space="preserve"> </w:t>
      </w:r>
      <w:r w:rsidRPr="00D74BED">
        <w:rPr>
          <w:rFonts w:ascii="Times New Roman" w:hAnsi="Times New Roman" w:cs="Times New Roman"/>
          <w:color w:val="000000"/>
          <w:sz w:val="26"/>
          <w:szCs w:val="26"/>
        </w:rPr>
        <w:t>сведений об адресе электронной почты контролируемого лица и возможности направить ему</w:t>
      </w:r>
      <w:r w:rsidRPr="00D74BED">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74BED">
        <w:rPr>
          <w:rFonts w:ascii="Times New Roman" w:hAnsi="Times New Roman" w:cs="Times New Roman"/>
          <w:color w:val="000000"/>
          <w:sz w:val="26"/>
          <w:szCs w:val="26"/>
        </w:rPr>
        <w:t xml:space="preserve"> Указанный гражданин вправе направлять контрольному органу документы на бумажном носителе.</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36.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lastRenderedPageBreak/>
        <w:t>37.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контроль, в пределах полномочий, предусмотренных законодательств</w:t>
      </w:r>
      <w:r w:rsidR="00EF6F90" w:rsidRPr="00D74BED">
        <w:rPr>
          <w:rFonts w:ascii="Times New Roman" w:hAnsi="Times New Roman" w:cs="Times New Roman"/>
          <w:color w:val="000000"/>
          <w:sz w:val="26"/>
          <w:szCs w:val="26"/>
        </w:rPr>
        <w:t>ом Российской Федерации, обязано</w:t>
      </w:r>
      <w:r w:rsidRPr="00D74BED">
        <w:rPr>
          <w:rFonts w:ascii="Times New Roman" w:hAnsi="Times New Roman" w:cs="Times New Roman"/>
          <w:color w:val="000000"/>
          <w:sz w:val="26"/>
          <w:szCs w:val="26"/>
        </w:rPr>
        <w:t>:</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bookmarkStart w:id="2" w:name="Par318"/>
      <w:bookmarkEnd w:id="2"/>
      <w:r w:rsidRPr="00D74BED">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D74BED">
        <w:rPr>
          <w:rFonts w:ascii="Times New Roman" w:hAnsi="Times New Roman" w:cs="Times New Roman"/>
          <w:sz w:val="26"/>
          <w:szCs w:val="26"/>
        </w:rPr>
        <w:t xml:space="preserve"> в области охраны и использования особо охраняемых природных территорий</w:t>
      </w:r>
      <w:r w:rsidRPr="00D74BED">
        <w:rPr>
          <w:rFonts w:ascii="Times New Roman" w:hAnsi="Times New Roman" w:cs="Times New Roman"/>
          <w:color w:val="000000"/>
          <w:sz w:val="26"/>
          <w:szCs w:val="26"/>
        </w:rPr>
        <w:t>, представляет непосредственную угрозу причинения вреда (ущерба) охраняемым законом ценностям или что такой вред (ущерб) причинен;</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9181F" w:rsidRPr="00D74BED" w:rsidRDefault="0019181F" w:rsidP="0019181F">
      <w:pPr>
        <w:spacing w:line="276" w:lineRule="auto"/>
        <w:ind w:firstLine="709"/>
        <w:jc w:val="both"/>
        <w:rPr>
          <w:color w:val="000000"/>
        </w:rPr>
      </w:pPr>
      <w:r w:rsidRPr="00D74BED">
        <w:rPr>
          <w:color w:val="000000"/>
        </w:rPr>
        <w:t xml:space="preserve">4) </w:t>
      </w:r>
      <w:r w:rsidRPr="00D74BE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74BED">
        <w:rPr>
          <w:color w:val="000000"/>
        </w:rPr>
        <w:t>;</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9181F" w:rsidRPr="00D74BED" w:rsidRDefault="0019181F" w:rsidP="0019181F">
      <w:pPr>
        <w:pStyle w:val="ConsPlusNormal"/>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38. Должностные лица, осуществляющие контроль, при осуществлении муниципального контроля</w:t>
      </w:r>
      <w:r w:rsidRPr="00D74BED">
        <w:rPr>
          <w:rFonts w:ascii="Times New Roman" w:hAnsi="Times New Roman" w:cs="Times New Roman"/>
          <w:sz w:val="26"/>
          <w:szCs w:val="26"/>
        </w:rPr>
        <w:t xml:space="preserve"> в области охраны и использования особо охраняемых природных территорий</w:t>
      </w:r>
      <w:r w:rsidRPr="00D74BED">
        <w:rPr>
          <w:rFonts w:ascii="Times New Roman" w:hAnsi="Times New Roman" w:cs="Times New Roman"/>
          <w:color w:val="000000"/>
          <w:sz w:val="26"/>
          <w:szCs w:val="26"/>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D74BED">
        <w:rPr>
          <w:rFonts w:ascii="Times New Roman" w:hAnsi="Times New Roman" w:cs="Times New Roman"/>
          <w:sz w:val="26"/>
          <w:szCs w:val="26"/>
        </w:rPr>
        <w:t>Республики Хакасия</w:t>
      </w:r>
      <w:r w:rsidRPr="00D74BED">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19181F" w:rsidRPr="00D74BED" w:rsidRDefault="0019181F" w:rsidP="0019181F">
      <w:pPr>
        <w:spacing w:line="276" w:lineRule="auto"/>
        <w:ind w:firstLine="709"/>
        <w:jc w:val="both"/>
      </w:pPr>
      <w:r w:rsidRPr="00D74BED">
        <w:rPr>
          <w:color w:val="000000"/>
        </w:rPr>
        <w:t>В случае выявления в ходе проведения контрольного мероприятия в рамках осуществления муниципального контроля</w:t>
      </w:r>
      <w:r w:rsidRPr="00D74BED">
        <w:t xml:space="preserve"> в области охраны и использования особо </w:t>
      </w:r>
      <w:r w:rsidRPr="00D74BED">
        <w:lastRenderedPageBreak/>
        <w:t>охраняемых природных территорий</w:t>
      </w:r>
      <w:r w:rsidRPr="00D74BED">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9181F" w:rsidRPr="00D74BED" w:rsidRDefault="0019181F" w:rsidP="0019181F">
      <w:pPr>
        <w:pStyle w:val="ConsPlusNormal"/>
        <w:spacing w:line="276" w:lineRule="auto"/>
        <w:ind w:firstLine="709"/>
        <w:jc w:val="both"/>
        <w:rPr>
          <w:rFonts w:ascii="Times New Roman" w:hAnsi="Times New Roman" w:cs="Times New Roman"/>
          <w:color w:val="000000"/>
          <w:sz w:val="26"/>
          <w:szCs w:val="26"/>
        </w:rPr>
      </w:pPr>
    </w:p>
    <w:p w:rsidR="0019181F" w:rsidRPr="00D74BED" w:rsidRDefault="0019181F" w:rsidP="0019181F">
      <w:pPr>
        <w:pStyle w:val="ConsPlusNormal"/>
        <w:spacing w:line="276" w:lineRule="auto"/>
        <w:ind w:firstLine="0"/>
        <w:jc w:val="center"/>
        <w:rPr>
          <w:rFonts w:ascii="Times New Roman" w:hAnsi="Times New Roman" w:cs="Times New Roman"/>
          <w:sz w:val="26"/>
          <w:szCs w:val="26"/>
        </w:rPr>
      </w:pPr>
      <w:r w:rsidRPr="00D74BED">
        <w:rPr>
          <w:rFonts w:ascii="Times New Roman" w:hAnsi="Times New Roman" w:cs="Times New Roman"/>
          <w:b/>
          <w:bCs/>
          <w:color w:val="000000"/>
          <w:sz w:val="26"/>
          <w:szCs w:val="26"/>
        </w:rPr>
        <w:t xml:space="preserve">4. Обжалование решений контрольного органа, действий (бездействия) должностных лиц, уполномоченных осуществлять </w:t>
      </w:r>
      <w:r w:rsidRPr="00D74BED">
        <w:rPr>
          <w:rFonts w:ascii="Times New Roman" w:hAnsi="Times New Roman" w:cs="Times New Roman"/>
          <w:b/>
          <w:color w:val="000000"/>
          <w:sz w:val="26"/>
          <w:szCs w:val="26"/>
        </w:rPr>
        <w:t>муниципальный контроль</w:t>
      </w:r>
      <w:r w:rsidRPr="00D74BED">
        <w:rPr>
          <w:rFonts w:ascii="Times New Roman" w:hAnsi="Times New Roman" w:cs="Times New Roman"/>
          <w:b/>
          <w:sz w:val="26"/>
          <w:szCs w:val="26"/>
        </w:rPr>
        <w:t xml:space="preserve"> в области охраны и использования особо охраняемых природных территорий</w:t>
      </w:r>
    </w:p>
    <w:p w:rsidR="0019181F" w:rsidRPr="00D74BED" w:rsidRDefault="0019181F" w:rsidP="0019181F">
      <w:pPr>
        <w:pStyle w:val="ConsPlusNormal"/>
        <w:spacing w:line="276" w:lineRule="auto"/>
        <w:ind w:firstLine="0"/>
        <w:jc w:val="center"/>
        <w:rPr>
          <w:rFonts w:ascii="Times New Roman" w:hAnsi="Times New Roman" w:cs="Times New Roman"/>
          <w:b/>
          <w:bCs/>
          <w:color w:val="000000"/>
          <w:sz w:val="26"/>
          <w:szCs w:val="26"/>
        </w:rPr>
      </w:pPr>
    </w:p>
    <w:p w:rsidR="0019181F" w:rsidRPr="00D74BED" w:rsidRDefault="0019181F" w:rsidP="0019181F">
      <w:pPr>
        <w:pStyle w:val="1"/>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39. Решения контрольного органа, действия (бездействие) должностных лиц, уполномоченных осуществлять муниципальный контроль</w:t>
      </w:r>
      <w:r w:rsidRPr="00D74BED">
        <w:rPr>
          <w:rFonts w:ascii="Times New Roman" w:hAnsi="Times New Roman" w:cs="Times New Roman"/>
          <w:sz w:val="26"/>
          <w:szCs w:val="26"/>
        </w:rPr>
        <w:t xml:space="preserve"> в области охраны и использования особо охраняемых природных территорий</w:t>
      </w:r>
      <w:r w:rsidRPr="00D74BED">
        <w:rPr>
          <w:rFonts w:ascii="Times New Roman" w:hAnsi="Times New Roman" w:cs="Times New Roman"/>
          <w:color w:val="000000"/>
          <w:sz w:val="26"/>
          <w:szCs w:val="26"/>
        </w:rPr>
        <w:t>, могут быть обжалованы в судебном порядке.</w:t>
      </w:r>
    </w:p>
    <w:p w:rsidR="0019181F" w:rsidRPr="00D74BED" w:rsidRDefault="0019181F" w:rsidP="0019181F">
      <w:pPr>
        <w:pStyle w:val="1"/>
        <w:spacing w:line="276" w:lineRule="auto"/>
        <w:ind w:firstLine="709"/>
        <w:jc w:val="both"/>
        <w:rPr>
          <w:rFonts w:ascii="Times New Roman" w:hAnsi="Times New Roman" w:cs="Times New Roman"/>
          <w:color w:val="000000"/>
          <w:sz w:val="26"/>
          <w:szCs w:val="26"/>
        </w:rPr>
      </w:pPr>
      <w:r w:rsidRPr="00D74BED">
        <w:rPr>
          <w:rFonts w:ascii="Times New Roman" w:hAnsi="Times New Roman" w:cs="Times New Roman"/>
          <w:color w:val="000000"/>
          <w:sz w:val="26"/>
          <w:szCs w:val="26"/>
        </w:rPr>
        <w:t>40. Досудебный порядок подачи жалоб на решения контрольного органа, действия (бездействие) должностных лиц, уполномоченных осуществлять муниципальный контроль</w:t>
      </w:r>
      <w:r w:rsidRPr="00D74BED">
        <w:rPr>
          <w:rFonts w:ascii="Times New Roman" w:hAnsi="Times New Roman" w:cs="Times New Roman"/>
          <w:sz w:val="26"/>
          <w:szCs w:val="26"/>
        </w:rPr>
        <w:t xml:space="preserve"> в области охраны и использования особо охраняемых природных территорий</w:t>
      </w:r>
      <w:r w:rsidRPr="00D74BED">
        <w:rPr>
          <w:rFonts w:ascii="Times New Roman" w:hAnsi="Times New Roman" w:cs="Times New Roman"/>
          <w:color w:val="000000"/>
          <w:sz w:val="26"/>
          <w:szCs w:val="26"/>
        </w:rPr>
        <w:t>, не применяется.</w:t>
      </w:r>
    </w:p>
    <w:p w:rsidR="0019181F" w:rsidRPr="00D74BED" w:rsidRDefault="0019181F" w:rsidP="0019181F">
      <w:pPr>
        <w:pStyle w:val="1"/>
        <w:spacing w:line="276" w:lineRule="auto"/>
        <w:ind w:firstLine="709"/>
        <w:jc w:val="both"/>
        <w:rPr>
          <w:rFonts w:ascii="Times New Roman" w:hAnsi="Times New Roman" w:cs="Times New Roman"/>
          <w:color w:val="000000"/>
          <w:sz w:val="26"/>
          <w:szCs w:val="26"/>
        </w:rPr>
      </w:pPr>
    </w:p>
    <w:p w:rsidR="0019181F" w:rsidRPr="00D74BED" w:rsidRDefault="0019181F" w:rsidP="0019181F">
      <w:pPr>
        <w:pStyle w:val="1"/>
        <w:spacing w:line="276" w:lineRule="auto"/>
        <w:ind w:firstLine="709"/>
        <w:jc w:val="both"/>
        <w:rPr>
          <w:rFonts w:ascii="Times New Roman" w:hAnsi="Times New Roman" w:cs="Times New Roman"/>
          <w:b/>
          <w:bCs/>
          <w:color w:val="000000"/>
          <w:sz w:val="26"/>
          <w:szCs w:val="26"/>
        </w:rPr>
      </w:pPr>
      <w:r w:rsidRPr="00D74BED">
        <w:rPr>
          <w:rFonts w:ascii="Times New Roman" w:hAnsi="Times New Roman" w:cs="Times New Roman"/>
          <w:b/>
          <w:bCs/>
          <w:color w:val="000000"/>
          <w:sz w:val="26"/>
          <w:szCs w:val="26"/>
        </w:rPr>
        <w:t xml:space="preserve">5. Ключевые показатели </w:t>
      </w:r>
      <w:r w:rsidRPr="00D74BED">
        <w:rPr>
          <w:rFonts w:ascii="Times New Roman" w:hAnsi="Times New Roman" w:cs="Times New Roman"/>
          <w:b/>
          <w:color w:val="000000"/>
          <w:sz w:val="26"/>
          <w:szCs w:val="26"/>
        </w:rPr>
        <w:t>муниципального контроля</w:t>
      </w:r>
      <w:r w:rsidRPr="00D74BED">
        <w:rPr>
          <w:rFonts w:ascii="Times New Roman" w:hAnsi="Times New Roman" w:cs="Times New Roman"/>
          <w:b/>
          <w:sz w:val="26"/>
          <w:szCs w:val="26"/>
        </w:rPr>
        <w:t xml:space="preserve"> в области охраны и использования особо охраняемых природных территорий</w:t>
      </w:r>
      <w:r w:rsidRPr="00D74BED">
        <w:rPr>
          <w:rFonts w:ascii="Times New Roman" w:hAnsi="Times New Roman" w:cs="Times New Roman"/>
          <w:b/>
          <w:bCs/>
          <w:color w:val="000000"/>
          <w:sz w:val="26"/>
          <w:szCs w:val="26"/>
        </w:rPr>
        <w:t xml:space="preserve"> и их целевые значения</w:t>
      </w:r>
    </w:p>
    <w:p w:rsidR="0019181F" w:rsidRPr="00D74BED" w:rsidRDefault="0019181F" w:rsidP="0019181F">
      <w:pPr>
        <w:pStyle w:val="1"/>
        <w:spacing w:line="276" w:lineRule="auto"/>
        <w:jc w:val="center"/>
        <w:rPr>
          <w:rFonts w:ascii="Times New Roman" w:hAnsi="Times New Roman" w:cs="Times New Roman"/>
          <w:b/>
          <w:bCs/>
          <w:color w:val="000000"/>
          <w:sz w:val="26"/>
          <w:szCs w:val="26"/>
        </w:rPr>
      </w:pPr>
    </w:p>
    <w:p w:rsidR="0019181F" w:rsidRPr="00D74BED" w:rsidRDefault="0019181F" w:rsidP="0019181F">
      <w:pPr>
        <w:pStyle w:val="1"/>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41. Оценка результативности и эффективности осуществления муниципального контроля</w:t>
      </w:r>
      <w:r w:rsidRPr="00D74BED">
        <w:rPr>
          <w:rFonts w:ascii="Times New Roman" w:hAnsi="Times New Roman" w:cs="Times New Roman"/>
          <w:sz w:val="26"/>
          <w:szCs w:val="26"/>
        </w:rPr>
        <w:t xml:space="preserve"> в области охраны и использования особо охраняемых природных территорий</w:t>
      </w:r>
      <w:r w:rsidRPr="00D74BED">
        <w:rPr>
          <w:rFonts w:ascii="Times New Roman" w:hAnsi="Times New Roman" w:cs="Times New Roman"/>
          <w:color w:val="000000"/>
          <w:sz w:val="26"/>
          <w:szCs w:val="26"/>
        </w:rPr>
        <w:t xml:space="preserve"> осуществляется на основании статьи 30 Федерального закона от 31.07.2020 № 248-ФЗ. </w:t>
      </w:r>
    </w:p>
    <w:p w:rsidR="0019181F" w:rsidRPr="00D74BED" w:rsidRDefault="0019181F" w:rsidP="0019181F">
      <w:pPr>
        <w:pStyle w:val="1"/>
        <w:spacing w:line="276" w:lineRule="auto"/>
        <w:ind w:firstLine="709"/>
        <w:jc w:val="both"/>
        <w:rPr>
          <w:rFonts w:ascii="Times New Roman" w:hAnsi="Times New Roman" w:cs="Times New Roman"/>
          <w:sz w:val="26"/>
          <w:szCs w:val="26"/>
        </w:rPr>
      </w:pPr>
      <w:r w:rsidRPr="00D74BED">
        <w:rPr>
          <w:rFonts w:ascii="Times New Roman" w:hAnsi="Times New Roman" w:cs="Times New Roman"/>
          <w:color w:val="000000"/>
          <w:sz w:val="26"/>
          <w:szCs w:val="26"/>
        </w:rPr>
        <w:t>42. Ключевые показатели муниципального контроля</w:t>
      </w:r>
      <w:r w:rsidRPr="00D74BED">
        <w:rPr>
          <w:rFonts w:ascii="Times New Roman" w:hAnsi="Times New Roman" w:cs="Times New Roman"/>
          <w:sz w:val="26"/>
          <w:szCs w:val="26"/>
        </w:rPr>
        <w:t xml:space="preserve"> в области охраны и использования особо охраняемых природных территорий</w:t>
      </w:r>
      <w:r w:rsidRPr="00D74BED">
        <w:rPr>
          <w:rFonts w:ascii="Times New Roman" w:hAnsi="Times New Roman" w:cs="Times New Roman"/>
          <w:color w:val="000000"/>
          <w:sz w:val="26"/>
          <w:szCs w:val="26"/>
        </w:rPr>
        <w:t xml:space="preserve"> и их целевые значения, индикативные показатели утверждаются решением Совета депутатов Бейского района.</w:t>
      </w:r>
    </w:p>
    <w:p w:rsidR="0019181F" w:rsidRPr="00D74BED" w:rsidRDefault="0019181F" w:rsidP="0019181F">
      <w:pPr>
        <w:pStyle w:val="ConsTitle"/>
        <w:widowControl/>
        <w:spacing w:line="276" w:lineRule="auto"/>
        <w:jc w:val="both"/>
        <w:rPr>
          <w:rFonts w:ascii="Times New Roman" w:hAnsi="Times New Roman" w:cs="Times New Roman"/>
          <w:sz w:val="26"/>
          <w:szCs w:val="26"/>
        </w:rPr>
      </w:pPr>
    </w:p>
    <w:p w:rsidR="0019181F" w:rsidRPr="00D74BED" w:rsidRDefault="0019181F" w:rsidP="0019181F">
      <w:pPr>
        <w:pStyle w:val="ConsPlusNormal"/>
        <w:spacing w:line="276" w:lineRule="auto"/>
        <w:ind w:firstLine="0"/>
        <w:jc w:val="right"/>
        <w:rPr>
          <w:rFonts w:ascii="Times New Roman" w:hAnsi="Times New Roman" w:cs="Times New Roman"/>
          <w:color w:val="000000"/>
          <w:sz w:val="26"/>
          <w:szCs w:val="26"/>
        </w:rPr>
      </w:pPr>
    </w:p>
    <w:p w:rsidR="0019181F" w:rsidRPr="00D74BED" w:rsidRDefault="0019181F" w:rsidP="0019181F">
      <w:pPr>
        <w:suppressAutoHyphens/>
        <w:snapToGrid w:val="0"/>
        <w:spacing w:line="276" w:lineRule="auto"/>
        <w:ind w:firstLine="709"/>
        <w:jc w:val="both"/>
        <w:rPr>
          <w:b/>
          <w:color w:val="000000"/>
          <w:lang w:eastAsia="zh-CN"/>
        </w:rPr>
      </w:pPr>
    </w:p>
    <w:p w:rsidR="0019181F" w:rsidRPr="00D74BED" w:rsidRDefault="0019181F" w:rsidP="0019181F">
      <w:pPr>
        <w:suppressAutoHyphens/>
        <w:snapToGrid w:val="0"/>
        <w:spacing w:line="276" w:lineRule="auto"/>
        <w:ind w:firstLine="709"/>
        <w:jc w:val="both"/>
        <w:rPr>
          <w:b/>
          <w:color w:val="000000"/>
          <w:lang w:eastAsia="zh-CN"/>
        </w:rPr>
      </w:pPr>
    </w:p>
    <w:p w:rsidR="0019181F" w:rsidRPr="00D74BED" w:rsidRDefault="0019181F" w:rsidP="0019181F">
      <w:pPr>
        <w:suppressAutoHyphens/>
        <w:snapToGrid w:val="0"/>
        <w:spacing w:line="276" w:lineRule="auto"/>
        <w:ind w:firstLine="709"/>
        <w:jc w:val="both"/>
        <w:rPr>
          <w:b/>
          <w:color w:val="000000"/>
          <w:lang w:eastAsia="zh-CN"/>
        </w:rPr>
      </w:pPr>
    </w:p>
    <w:p w:rsidR="0019181F" w:rsidRPr="00D74BED" w:rsidRDefault="0019181F" w:rsidP="00EF6F90">
      <w:pPr>
        <w:pStyle w:val="ConsPlusNormal"/>
        <w:spacing w:line="276" w:lineRule="auto"/>
        <w:ind w:left="6096" w:firstLine="0"/>
        <w:jc w:val="right"/>
        <w:rPr>
          <w:rFonts w:ascii="Times New Roman" w:hAnsi="Times New Roman" w:cs="Times New Roman"/>
          <w:sz w:val="26"/>
          <w:szCs w:val="26"/>
        </w:rPr>
      </w:pPr>
      <w:r w:rsidRPr="00D74BED">
        <w:rPr>
          <w:rFonts w:ascii="Times New Roman" w:hAnsi="Times New Roman" w:cs="Times New Roman"/>
          <w:color w:val="000000"/>
          <w:sz w:val="26"/>
          <w:szCs w:val="26"/>
        </w:rPr>
        <w:t xml:space="preserve">Приложение </w:t>
      </w:r>
    </w:p>
    <w:p w:rsidR="0019181F" w:rsidRPr="00D74BED" w:rsidRDefault="00EF6F90" w:rsidP="00EF6F90">
      <w:pPr>
        <w:spacing w:line="276" w:lineRule="auto"/>
        <w:ind w:left="5040"/>
        <w:jc w:val="right"/>
        <w:rPr>
          <w:color w:val="000000"/>
        </w:rPr>
      </w:pPr>
      <w:r w:rsidRPr="00D74BED">
        <w:rPr>
          <w:color w:val="000000"/>
        </w:rPr>
        <w:t xml:space="preserve">к Положению о </w:t>
      </w:r>
      <w:r w:rsidR="0019181F" w:rsidRPr="00D74BED">
        <w:rPr>
          <w:color w:val="000000"/>
        </w:rPr>
        <w:t xml:space="preserve">муниципальном контроле </w:t>
      </w:r>
      <w:bookmarkStart w:id="3" w:name="Par381"/>
      <w:bookmarkEnd w:id="3"/>
      <w:r w:rsidR="0019181F" w:rsidRPr="00D74BED">
        <w:rPr>
          <w:bCs/>
        </w:rPr>
        <w:t xml:space="preserve">в области охраны </w:t>
      </w:r>
      <w:r w:rsidR="0019181F" w:rsidRPr="00D74BED">
        <w:rPr>
          <w:bCs/>
        </w:rPr>
        <w:br/>
        <w:t xml:space="preserve">и использования особо охраняемых </w:t>
      </w:r>
      <w:r w:rsidR="0019181F" w:rsidRPr="00D74BED">
        <w:rPr>
          <w:bCs/>
        </w:rPr>
        <w:lastRenderedPageBreak/>
        <w:t>природных территорий местного значения</w:t>
      </w:r>
      <w:r w:rsidR="0019181F" w:rsidRPr="00D74BED">
        <w:rPr>
          <w:bCs/>
          <w:color w:val="000000"/>
        </w:rPr>
        <w:t xml:space="preserve"> в границах</w:t>
      </w:r>
      <w:r w:rsidR="0019181F" w:rsidRPr="00D74BED">
        <w:rPr>
          <w:color w:val="000000"/>
        </w:rPr>
        <w:t xml:space="preserve"> муниципального образования Бейский район Республики Хакасия</w:t>
      </w:r>
    </w:p>
    <w:p w:rsidR="0019181F" w:rsidRPr="00D74BED" w:rsidRDefault="0019181F" w:rsidP="0019181F">
      <w:pPr>
        <w:pStyle w:val="ConsPlusNormal"/>
        <w:spacing w:line="276" w:lineRule="auto"/>
        <w:ind w:left="6096" w:firstLine="0"/>
        <w:jc w:val="both"/>
        <w:rPr>
          <w:rFonts w:ascii="Times New Roman" w:hAnsi="Times New Roman" w:cs="Times New Roman"/>
          <w:color w:val="000000"/>
          <w:sz w:val="26"/>
          <w:szCs w:val="26"/>
        </w:rPr>
      </w:pPr>
    </w:p>
    <w:p w:rsidR="0019181F" w:rsidRPr="00D74BED" w:rsidRDefault="0019181F" w:rsidP="0019181F">
      <w:pPr>
        <w:pStyle w:val="ConsPlusNormal"/>
        <w:spacing w:line="276" w:lineRule="auto"/>
        <w:ind w:left="6096" w:firstLine="0"/>
        <w:jc w:val="both"/>
        <w:rPr>
          <w:rFonts w:ascii="Times New Roman" w:hAnsi="Times New Roman" w:cs="Times New Roman"/>
          <w:color w:val="000000"/>
          <w:sz w:val="26"/>
          <w:szCs w:val="26"/>
        </w:rPr>
      </w:pPr>
    </w:p>
    <w:p w:rsidR="00EF6F90" w:rsidRPr="00D74BED" w:rsidRDefault="0019181F" w:rsidP="0019181F">
      <w:pPr>
        <w:pStyle w:val="ConsPlusTitle"/>
        <w:spacing w:line="276" w:lineRule="auto"/>
        <w:jc w:val="center"/>
        <w:rPr>
          <w:rFonts w:ascii="Times New Roman" w:hAnsi="Times New Roman" w:cs="Times New Roman"/>
          <w:color w:val="000000"/>
          <w:sz w:val="26"/>
          <w:szCs w:val="26"/>
        </w:rPr>
      </w:pPr>
      <w:r w:rsidRPr="00D74BED">
        <w:rPr>
          <w:rFonts w:ascii="Times New Roman" w:hAnsi="Times New Roman" w:cs="Times New Roman"/>
          <w:color w:val="000000"/>
          <w:sz w:val="26"/>
          <w:szCs w:val="26"/>
        </w:rPr>
        <w:t xml:space="preserve">Индикаторы риска </w:t>
      </w:r>
    </w:p>
    <w:p w:rsidR="0019181F" w:rsidRPr="00D74BED" w:rsidRDefault="0019181F" w:rsidP="00EF6F90">
      <w:pPr>
        <w:pStyle w:val="ConsPlusTitle"/>
        <w:spacing w:line="276" w:lineRule="auto"/>
        <w:jc w:val="center"/>
        <w:rPr>
          <w:rFonts w:ascii="Times New Roman" w:hAnsi="Times New Roman" w:cs="Times New Roman"/>
          <w:sz w:val="26"/>
          <w:szCs w:val="26"/>
        </w:rPr>
      </w:pPr>
      <w:r w:rsidRPr="00D74BED">
        <w:rPr>
          <w:rFonts w:ascii="Times New Roman" w:hAnsi="Times New Roman" w:cs="Times New Roman"/>
          <w:sz w:val="26"/>
          <w:szCs w:val="26"/>
        </w:rPr>
        <w:t>нарушения обязательных требований, используемые для определения необходимости проведения внеплановых</w:t>
      </w:r>
      <w:r w:rsidR="00EF6F90" w:rsidRPr="00D74BED">
        <w:rPr>
          <w:rFonts w:ascii="Times New Roman" w:hAnsi="Times New Roman" w:cs="Times New Roman"/>
          <w:sz w:val="26"/>
          <w:szCs w:val="26"/>
        </w:rPr>
        <w:t xml:space="preserve"> </w:t>
      </w:r>
      <w:r w:rsidRPr="00D74BED">
        <w:rPr>
          <w:rFonts w:ascii="Times New Roman" w:hAnsi="Times New Roman" w:cs="Times New Roman"/>
          <w:sz w:val="26"/>
          <w:szCs w:val="26"/>
        </w:rPr>
        <w:t xml:space="preserve">проверок при осуществлении муниципального контроля в области охраны </w:t>
      </w:r>
      <w:r w:rsidRPr="00D74BED">
        <w:rPr>
          <w:rFonts w:ascii="Times New Roman" w:hAnsi="Times New Roman" w:cs="Times New Roman"/>
          <w:sz w:val="26"/>
          <w:szCs w:val="26"/>
        </w:rPr>
        <w:br/>
        <w:t xml:space="preserve">и использования особо охраняемых природных территорий </w:t>
      </w:r>
    </w:p>
    <w:p w:rsidR="0019181F" w:rsidRPr="00D74BED" w:rsidRDefault="0019181F" w:rsidP="0019181F">
      <w:pPr>
        <w:spacing w:line="276" w:lineRule="auto"/>
        <w:rPr>
          <w:b/>
          <w:color w:val="000000"/>
        </w:rPr>
      </w:pPr>
    </w:p>
    <w:p w:rsidR="0019181F" w:rsidRPr="00D74BED" w:rsidRDefault="0019181F" w:rsidP="0019181F">
      <w:pPr>
        <w:pStyle w:val="ListParagraph"/>
        <w:widowControl w:val="0"/>
        <w:numPr>
          <w:ilvl w:val="0"/>
          <w:numId w:val="1"/>
        </w:numPr>
        <w:autoSpaceDE w:val="0"/>
        <w:autoSpaceDN w:val="0"/>
        <w:spacing w:after="0"/>
        <w:ind w:left="0" w:firstLine="709"/>
        <w:jc w:val="both"/>
        <w:rPr>
          <w:bCs/>
          <w:sz w:val="26"/>
          <w:szCs w:val="26"/>
          <w:lang w:val="x-none"/>
        </w:rPr>
      </w:pPr>
      <w:r w:rsidRPr="00D74BED">
        <w:rPr>
          <w:bCs/>
          <w:sz w:val="26"/>
          <w:szCs w:val="26"/>
          <w:lang w:val="x-none"/>
        </w:rPr>
        <w:t>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w:t>
      </w:r>
    </w:p>
    <w:p w:rsidR="0019181F" w:rsidRPr="00D74BED" w:rsidRDefault="0019181F" w:rsidP="0019181F">
      <w:pPr>
        <w:widowControl w:val="0"/>
        <w:autoSpaceDE w:val="0"/>
        <w:autoSpaceDN w:val="0"/>
        <w:spacing w:line="276" w:lineRule="auto"/>
        <w:ind w:firstLine="709"/>
        <w:jc w:val="both"/>
        <w:rPr>
          <w:bCs/>
        </w:rPr>
      </w:pPr>
      <w:r w:rsidRPr="00D74BED">
        <w:rPr>
          <w:bCs/>
        </w:rPr>
        <w:t>1) режима особо охраняемых природных территорий;</w:t>
      </w:r>
    </w:p>
    <w:p w:rsidR="0019181F" w:rsidRPr="00D74BED" w:rsidRDefault="0019181F" w:rsidP="0019181F">
      <w:pPr>
        <w:pStyle w:val="ListParagraph"/>
        <w:widowControl w:val="0"/>
        <w:autoSpaceDE w:val="0"/>
        <w:autoSpaceDN w:val="0"/>
        <w:spacing w:after="0"/>
        <w:ind w:left="0" w:firstLine="709"/>
        <w:jc w:val="both"/>
        <w:rPr>
          <w:bCs/>
          <w:sz w:val="26"/>
          <w:szCs w:val="26"/>
          <w:lang w:val="x-none"/>
        </w:rPr>
      </w:pPr>
      <w:r w:rsidRPr="00D74BED">
        <w:rPr>
          <w:bCs/>
          <w:sz w:val="26"/>
          <w:szCs w:val="26"/>
          <w:lang w:val="x-none"/>
        </w:rPr>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9181F" w:rsidRPr="00D74BED" w:rsidRDefault="0019181F" w:rsidP="0019181F">
      <w:pPr>
        <w:widowControl w:val="0"/>
        <w:autoSpaceDE w:val="0"/>
        <w:autoSpaceDN w:val="0"/>
        <w:spacing w:line="276" w:lineRule="auto"/>
        <w:ind w:firstLine="709"/>
        <w:jc w:val="both"/>
        <w:rPr>
          <w:bCs/>
        </w:rPr>
      </w:pPr>
      <w:r w:rsidRPr="00D74BED">
        <w:rPr>
          <w:bCs/>
        </w:rPr>
        <w:t>3) режима охранных зон особо охраняемых природных территорий.</w:t>
      </w:r>
    </w:p>
    <w:p w:rsidR="0019181F" w:rsidRPr="00D74BED" w:rsidRDefault="0019181F" w:rsidP="0019181F">
      <w:pPr>
        <w:pStyle w:val="ListParagraph"/>
        <w:widowControl w:val="0"/>
        <w:numPr>
          <w:ilvl w:val="0"/>
          <w:numId w:val="1"/>
        </w:numPr>
        <w:autoSpaceDE w:val="0"/>
        <w:autoSpaceDN w:val="0"/>
        <w:spacing w:after="0"/>
        <w:ind w:left="0" w:firstLine="709"/>
        <w:jc w:val="both"/>
        <w:rPr>
          <w:bCs/>
          <w:sz w:val="26"/>
          <w:szCs w:val="26"/>
          <w:lang w:val="x-none"/>
        </w:rPr>
      </w:pPr>
      <w:r w:rsidRPr="00D74BED">
        <w:rPr>
          <w:bCs/>
          <w:sz w:val="26"/>
          <w:szCs w:val="26"/>
          <w:lang w:val="x-none"/>
        </w:rPr>
        <w:t>Неисполнение контролируемыми лицами следующих решений, принимаемых по результатам контрольных (надзорных) мероприятий:</w:t>
      </w:r>
    </w:p>
    <w:p w:rsidR="0019181F" w:rsidRPr="00D74BED" w:rsidRDefault="0019181F" w:rsidP="0019181F">
      <w:pPr>
        <w:pStyle w:val="ListParagraph"/>
        <w:widowControl w:val="0"/>
        <w:autoSpaceDE w:val="0"/>
        <w:autoSpaceDN w:val="0"/>
        <w:spacing w:after="0"/>
        <w:ind w:left="0" w:firstLine="709"/>
        <w:jc w:val="both"/>
        <w:rPr>
          <w:bCs/>
          <w:sz w:val="26"/>
          <w:szCs w:val="26"/>
          <w:lang w:val="x-none"/>
        </w:rPr>
      </w:pPr>
      <w:r w:rsidRPr="00D74BED">
        <w:rPr>
          <w:bCs/>
          <w:sz w:val="26"/>
          <w:szCs w:val="26"/>
          <w:lang w:val="x-none"/>
        </w:rPr>
        <w:t xml:space="preserve">1) </w:t>
      </w:r>
      <w:proofErr w:type="spellStart"/>
      <w:r w:rsidRPr="00D74BED">
        <w:rPr>
          <w:bCs/>
          <w:sz w:val="26"/>
          <w:szCs w:val="26"/>
          <w:lang w:val="x-none"/>
        </w:rPr>
        <w:t>непредоставление</w:t>
      </w:r>
      <w:proofErr w:type="spellEnd"/>
      <w:r w:rsidRPr="00D74BED">
        <w:rPr>
          <w:bCs/>
          <w:sz w:val="26"/>
          <w:szCs w:val="26"/>
          <w:lang w:val="x-none"/>
        </w:rPr>
        <w:t xml:space="preserve"> контролируемыми лицами контрольным (надзорным) органам в срок, установленный в предостережении о недопустимости нарушения обязательных требований (далее – предостережение) уведомления об исполнении предостережения и о принятии мер по обеспечению соблюдению обязательных требований;</w:t>
      </w:r>
    </w:p>
    <w:p w:rsidR="0019181F" w:rsidRPr="00D74BED" w:rsidRDefault="0019181F" w:rsidP="0019181F">
      <w:pPr>
        <w:pStyle w:val="ListParagraph"/>
        <w:widowControl w:val="0"/>
        <w:autoSpaceDE w:val="0"/>
        <w:autoSpaceDN w:val="0"/>
        <w:spacing w:after="0"/>
        <w:ind w:left="0" w:firstLine="709"/>
        <w:jc w:val="both"/>
        <w:rPr>
          <w:bCs/>
          <w:sz w:val="26"/>
          <w:szCs w:val="26"/>
          <w:lang w:val="x-none"/>
        </w:rPr>
      </w:pPr>
      <w:r w:rsidRPr="00D74BED">
        <w:rPr>
          <w:bCs/>
          <w:sz w:val="26"/>
          <w:szCs w:val="26"/>
          <w:lang w:val="x-none"/>
        </w:rPr>
        <w:t>2) неисполнение в установленный срок предписания об устранении выявленных нарушений обязательных требований.</w:t>
      </w:r>
    </w:p>
    <w:p w:rsidR="0019181F" w:rsidRPr="00D74BED" w:rsidRDefault="0019181F" w:rsidP="0019181F">
      <w:pPr>
        <w:pStyle w:val="ListParagraph"/>
        <w:widowControl w:val="0"/>
        <w:numPr>
          <w:ilvl w:val="0"/>
          <w:numId w:val="1"/>
        </w:numPr>
        <w:autoSpaceDE w:val="0"/>
        <w:autoSpaceDN w:val="0"/>
        <w:spacing w:after="0"/>
        <w:ind w:left="0" w:firstLine="709"/>
        <w:jc w:val="both"/>
        <w:rPr>
          <w:bCs/>
          <w:sz w:val="26"/>
          <w:szCs w:val="26"/>
          <w:lang w:val="x-none"/>
        </w:rPr>
      </w:pPr>
      <w:r w:rsidRPr="00D74BED">
        <w:rPr>
          <w:bCs/>
          <w:sz w:val="26"/>
          <w:szCs w:val="26"/>
          <w:lang w:val="x-none"/>
        </w:rPr>
        <w:t>Выявление при проведении контрольных (надзорных)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регионального значения либо в их охранных зонах.</w:t>
      </w:r>
    </w:p>
    <w:p w:rsidR="00805540" w:rsidRPr="0019181F" w:rsidRDefault="00805540" w:rsidP="00F84343">
      <w:pPr>
        <w:rPr>
          <w:lang w:val="x-none"/>
        </w:rPr>
      </w:pPr>
    </w:p>
    <w:sectPr w:rsidR="00805540" w:rsidRPr="0019181F" w:rsidSect="00273B4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278A4"/>
    <w:multiLevelType w:val="hybridMultilevel"/>
    <w:tmpl w:val="AF748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61"/>
    <w:rsid w:val="00003808"/>
    <w:rsid w:val="000310D1"/>
    <w:rsid w:val="0003401A"/>
    <w:rsid w:val="00063813"/>
    <w:rsid w:val="000B6C8D"/>
    <w:rsid w:val="000D5BF3"/>
    <w:rsid w:val="001001BD"/>
    <w:rsid w:val="001122EA"/>
    <w:rsid w:val="00126574"/>
    <w:rsid w:val="00132C62"/>
    <w:rsid w:val="00190631"/>
    <w:rsid w:val="0019181F"/>
    <w:rsid w:val="001B426B"/>
    <w:rsid w:val="001D23CF"/>
    <w:rsid w:val="001E31FB"/>
    <w:rsid w:val="001F194A"/>
    <w:rsid w:val="00217EF9"/>
    <w:rsid w:val="00236B56"/>
    <w:rsid w:val="00265E28"/>
    <w:rsid w:val="002660DA"/>
    <w:rsid w:val="00273B4F"/>
    <w:rsid w:val="00284885"/>
    <w:rsid w:val="002B788A"/>
    <w:rsid w:val="002B7AE9"/>
    <w:rsid w:val="00326028"/>
    <w:rsid w:val="003825D8"/>
    <w:rsid w:val="003B7065"/>
    <w:rsid w:val="003E324B"/>
    <w:rsid w:val="003E75BA"/>
    <w:rsid w:val="0046190B"/>
    <w:rsid w:val="00484D9D"/>
    <w:rsid w:val="004B3B0F"/>
    <w:rsid w:val="004D4E12"/>
    <w:rsid w:val="005101DF"/>
    <w:rsid w:val="00540511"/>
    <w:rsid w:val="0055018C"/>
    <w:rsid w:val="005839CF"/>
    <w:rsid w:val="005975B5"/>
    <w:rsid w:val="005D2380"/>
    <w:rsid w:val="006037CC"/>
    <w:rsid w:val="00661451"/>
    <w:rsid w:val="006764C8"/>
    <w:rsid w:val="0067751F"/>
    <w:rsid w:val="006839A2"/>
    <w:rsid w:val="006848C0"/>
    <w:rsid w:val="0069763B"/>
    <w:rsid w:val="006C7187"/>
    <w:rsid w:val="006D3A0B"/>
    <w:rsid w:val="00750C1D"/>
    <w:rsid w:val="00766875"/>
    <w:rsid w:val="00772D27"/>
    <w:rsid w:val="007C7CBB"/>
    <w:rsid w:val="00803E78"/>
    <w:rsid w:val="00805540"/>
    <w:rsid w:val="00832850"/>
    <w:rsid w:val="00852F61"/>
    <w:rsid w:val="00860C12"/>
    <w:rsid w:val="00861A3B"/>
    <w:rsid w:val="00866E4A"/>
    <w:rsid w:val="00872CBE"/>
    <w:rsid w:val="008A4F3B"/>
    <w:rsid w:val="008C0588"/>
    <w:rsid w:val="008D4758"/>
    <w:rsid w:val="008F5AE4"/>
    <w:rsid w:val="00936FEA"/>
    <w:rsid w:val="009527A0"/>
    <w:rsid w:val="00984ADE"/>
    <w:rsid w:val="009C0A7C"/>
    <w:rsid w:val="009F3E21"/>
    <w:rsid w:val="009F7C89"/>
    <w:rsid w:val="00A178E1"/>
    <w:rsid w:val="00A503C1"/>
    <w:rsid w:val="00A702C7"/>
    <w:rsid w:val="00A808DA"/>
    <w:rsid w:val="00AC08BB"/>
    <w:rsid w:val="00B16B52"/>
    <w:rsid w:val="00B76189"/>
    <w:rsid w:val="00C473FF"/>
    <w:rsid w:val="00C70952"/>
    <w:rsid w:val="00C750E3"/>
    <w:rsid w:val="00C9739E"/>
    <w:rsid w:val="00CD4077"/>
    <w:rsid w:val="00CE2D0B"/>
    <w:rsid w:val="00D04501"/>
    <w:rsid w:val="00D16886"/>
    <w:rsid w:val="00D25C2A"/>
    <w:rsid w:val="00D63097"/>
    <w:rsid w:val="00D658D9"/>
    <w:rsid w:val="00D74BED"/>
    <w:rsid w:val="00DF1633"/>
    <w:rsid w:val="00E10F7C"/>
    <w:rsid w:val="00E20EA6"/>
    <w:rsid w:val="00E24200"/>
    <w:rsid w:val="00E3292F"/>
    <w:rsid w:val="00E65084"/>
    <w:rsid w:val="00EF6F90"/>
    <w:rsid w:val="00F15E89"/>
    <w:rsid w:val="00F60FDF"/>
    <w:rsid w:val="00F81AC1"/>
    <w:rsid w:val="00F83679"/>
    <w:rsid w:val="00F84343"/>
    <w:rsid w:val="00FB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4CBEDE0-B737-4302-8B44-D6ACCBEE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F61"/>
    <w:rPr>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5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w:basedOn w:val="a"/>
    <w:rsid w:val="00852F61"/>
    <w:pPr>
      <w:widowControl w:val="0"/>
      <w:adjustRightInd w:val="0"/>
      <w:spacing w:after="160" w:line="240" w:lineRule="exact"/>
      <w:jc w:val="right"/>
    </w:pPr>
    <w:rPr>
      <w:sz w:val="20"/>
      <w:szCs w:val="20"/>
      <w:lang w:val="en-GB" w:eastAsia="en-US"/>
    </w:rPr>
  </w:style>
  <w:style w:type="character" w:styleId="a5">
    <w:name w:val="Hyperlink"/>
    <w:basedOn w:val="a0"/>
    <w:rsid w:val="0019181F"/>
    <w:rPr>
      <w:color w:val="0000FF"/>
      <w:u w:val="single"/>
    </w:rPr>
  </w:style>
  <w:style w:type="paragraph" w:customStyle="1" w:styleId="ConsPlusTitle">
    <w:name w:val="ConsPlusTitle"/>
    <w:rsid w:val="0019181F"/>
    <w:pPr>
      <w:widowControl w:val="0"/>
      <w:suppressAutoHyphens/>
      <w:autoSpaceDE w:val="0"/>
    </w:pPr>
    <w:rPr>
      <w:rFonts w:ascii="Calibri" w:hAnsi="Calibri" w:cs="Calibri"/>
      <w:b/>
      <w:bCs/>
      <w:sz w:val="22"/>
      <w:szCs w:val="22"/>
      <w:lang w:eastAsia="zh-CN"/>
    </w:rPr>
  </w:style>
  <w:style w:type="paragraph" w:customStyle="1" w:styleId="ConsTitle">
    <w:name w:val="ConsTitle"/>
    <w:rsid w:val="0019181F"/>
    <w:pPr>
      <w:widowControl w:val="0"/>
      <w:suppressAutoHyphens/>
      <w:snapToGrid w:val="0"/>
    </w:pPr>
    <w:rPr>
      <w:rFonts w:ascii="Arial" w:eastAsia="Calibri" w:hAnsi="Arial" w:cs="Arial"/>
      <w:b/>
      <w:sz w:val="16"/>
      <w:lang w:eastAsia="zh-CN"/>
    </w:rPr>
  </w:style>
  <w:style w:type="paragraph" w:customStyle="1" w:styleId="ConsPlusNormal">
    <w:name w:val="ConsPlusNormal"/>
    <w:rsid w:val="0019181F"/>
    <w:pPr>
      <w:suppressAutoHyphens/>
      <w:autoSpaceDE w:val="0"/>
      <w:ind w:firstLine="720"/>
    </w:pPr>
    <w:rPr>
      <w:rFonts w:ascii="Arial" w:eastAsia="Calibri" w:hAnsi="Arial" w:cs="Arial"/>
      <w:lang w:eastAsia="zh-CN"/>
    </w:rPr>
  </w:style>
  <w:style w:type="paragraph" w:customStyle="1" w:styleId="s1">
    <w:name w:val="s_1"/>
    <w:basedOn w:val="a"/>
    <w:rsid w:val="0019181F"/>
    <w:pPr>
      <w:ind w:firstLine="720"/>
      <w:jc w:val="both"/>
    </w:pPr>
    <w:rPr>
      <w:rFonts w:ascii="Arial" w:eastAsia="Calibri" w:hAnsi="Arial" w:cs="Arial"/>
    </w:rPr>
  </w:style>
  <w:style w:type="paragraph" w:customStyle="1" w:styleId="1">
    <w:name w:val="Без интервала1"/>
    <w:rsid w:val="0019181F"/>
    <w:pPr>
      <w:suppressAutoHyphens/>
    </w:pPr>
    <w:rPr>
      <w:rFonts w:ascii="Calibri" w:eastAsia="Calibri" w:hAnsi="Calibri" w:cs="Calibri"/>
      <w:sz w:val="22"/>
      <w:szCs w:val="22"/>
      <w:lang w:eastAsia="zh-CN"/>
    </w:rPr>
  </w:style>
  <w:style w:type="paragraph" w:customStyle="1" w:styleId="ListParagraph">
    <w:name w:val="List Paragraph"/>
    <w:basedOn w:val="a"/>
    <w:link w:val="ListParagraphChar"/>
    <w:rsid w:val="0019181F"/>
    <w:pPr>
      <w:spacing w:after="200" w:line="276" w:lineRule="auto"/>
      <w:ind w:left="720"/>
      <w:contextualSpacing/>
    </w:pPr>
    <w:rPr>
      <w:sz w:val="28"/>
      <w:szCs w:val="20"/>
    </w:rPr>
  </w:style>
  <w:style w:type="character" w:customStyle="1" w:styleId="ListParagraphChar">
    <w:name w:val="List Paragraph Char"/>
    <w:link w:val="ListParagraph"/>
    <w:locked/>
    <w:rsid w:val="0019181F"/>
    <w:rP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5558</Words>
  <Characters>31687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37171</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cp:lastPrinted>2020-12-01T07:11:00Z</cp:lastPrinted>
  <dcterms:created xsi:type="dcterms:W3CDTF">2021-11-23T03:56:00Z</dcterms:created>
  <dcterms:modified xsi:type="dcterms:W3CDTF">2021-11-23T03:56:00Z</dcterms:modified>
</cp:coreProperties>
</file>