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05475F" w:rsidRPr="00657218" w:rsidTr="00024523">
        <w:tc>
          <w:tcPr>
            <w:tcW w:w="2879" w:type="dxa"/>
          </w:tcPr>
          <w:p w:rsidR="0005475F" w:rsidRPr="00657218" w:rsidRDefault="0005475F" w:rsidP="00613288">
            <w:bookmarkStart w:id="0" w:name="_GoBack"/>
            <w:bookmarkEnd w:id="0"/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024523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024523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024523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024523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024523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024523">
        <w:tc>
          <w:tcPr>
            <w:tcW w:w="2879" w:type="dxa"/>
          </w:tcPr>
          <w:p w:rsidR="0005475F" w:rsidRPr="00657218" w:rsidRDefault="0005475F" w:rsidP="00333A1F">
            <w:pPr>
              <w:jc w:val="both"/>
            </w:pPr>
            <w:r>
              <w:t xml:space="preserve">от </w:t>
            </w:r>
            <w:r w:rsidR="00333A1F">
              <w:t>06</w:t>
            </w:r>
            <w:r w:rsidR="00235FF7">
              <w:t xml:space="preserve"> </w:t>
            </w:r>
            <w:r w:rsidR="00333A1F">
              <w:t>сентября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57218">
                <w:t>20</w:t>
              </w:r>
              <w:r w:rsidR="00235FF7">
                <w:t>21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F86454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5882"/>
      </w:tblGrid>
      <w:tr w:rsidR="0005475F" w:rsidRPr="00657218" w:rsidTr="00F86454">
        <w:tc>
          <w:tcPr>
            <w:tcW w:w="3528" w:type="dxa"/>
          </w:tcPr>
          <w:p w:rsidR="0005475F" w:rsidRPr="00236999" w:rsidRDefault="0005475F" w:rsidP="001E2317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268EE">
              <w:rPr>
                <w:b/>
              </w:rPr>
              <w:t>О внесении изменени</w:t>
            </w:r>
            <w:r w:rsidR="0017099E">
              <w:rPr>
                <w:b/>
              </w:rPr>
              <w:t>й</w:t>
            </w:r>
            <w:r w:rsidRPr="000268EE">
              <w:rPr>
                <w:b/>
              </w:rPr>
              <w:t xml:space="preserve"> в </w:t>
            </w:r>
            <w:r w:rsidR="00F86454">
              <w:rPr>
                <w:b/>
              </w:rPr>
              <w:t xml:space="preserve">некоторые </w:t>
            </w:r>
            <w:r w:rsidRPr="000268EE">
              <w:rPr>
                <w:b/>
              </w:rPr>
              <w:t>решени</w:t>
            </w:r>
            <w:r w:rsidR="00F86454">
              <w:rPr>
                <w:b/>
              </w:rPr>
              <w:t>я</w:t>
            </w:r>
            <w:r w:rsidRPr="000268EE">
              <w:rPr>
                <w:b/>
              </w:rPr>
              <w:t xml:space="preserve"> Совета депутатов Бейск</w:t>
            </w:r>
            <w:r w:rsidR="00333A1F">
              <w:rPr>
                <w:b/>
              </w:rPr>
              <w:t>ого</w:t>
            </w:r>
            <w:r w:rsidRPr="000268EE">
              <w:rPr>
                <w:b/>
              </w:rPr>
              <w:t xml:space="preserve"> район</w:t>
            </w:r>
            <w:r w:rsidR="00333A1F">
              <w:rPr>
                <w:b/>
              </w:rPr>
              <w:t>а</w:t>
            </w:r>
            <w:r w:rsidRPr="000268EE">
              <w:rPr>
                <w:b/>
              </w:rPr>
              <w:t xml:space="preserve"> </w:t>
            </w:r>
          </w:p>
        </w:tc>
        <w:tc>
          <w:tcPr>
            <w:tcW w:w="60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F86454">
        <w:tc>
          <w:tcPr>
            <w:tcW w:w="35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60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F86454">
        <w:tc>
          <w:tcPr>
            <w:tcW w:w="35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60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333A1F" w:rsidRPr="00347B48" w:rsidRDefault="001E2317" w:rsidP="001E2317">
      <w:pPr>
        <w:autoSpaceDE w:val="0"/>
        <w:autoSpaceDN w:val="0"/>
        <w:adjustRightInd w:val="0"/>
        <w:jc w:val="both"/>
      </w:pPr>
      <w:r w:rsidRPr="00F86454">
        <w:tab/>
      </w:r>
      <w:r w:rsidR="00F86454" w:rsidRPr="00347B48">
        <w:t xml:space="preserve">В соответствии с Федеральным законом от 16.12.2019 № 439-ФЗ «О </w:t>
      </w:r>
      <w:proofErr w:type="gramStart"/>
      <w:r w:rsidR="00F86454" w:rsidRPr="00347B48">
        <w:t>внесении  изменений</w:t>
      </w:r>
      <w:proofErr w:type="gramEnd"/>
      <w:r w:rsidR="00F86454" w:rsidRPr="00347B48">
        <w:t xml:space="preserve"> в Трудовой кодекс Российской Федерации в части формирования сведений о трудовой деятельности в электронном виде»</w:t>
      </w:r>
      <w:r w:rsidR="00333A1F" w:rsidRPr="00347B48">
        <w:t>, статьей 17 Устава муниципального образования Бейский район</w:t>
      </w:r>
      <w:r w:rsidR="00F86454" w:rsidRPr="00347B48">
        <w:t>, на основании протестов прокурора Бейского района от 15.06.2021 № 7-2-2021</w:t>
      </w:r>
    </w:p>
    <w:p w:rsidR="0005475F" w:rsidRPr="00347B48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jc w:val="center"/>
            </w:pPr>
            <w:r w:rsidRPr="00347B4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347B48" w:rsidTr="00613288">
        <w:trPr>
          <w:jc w:val="center"/>
        </w:trPr>
        <w:tc>
          <w:tcPr>
            <w:tcW w:w="9797" w:type="dxa"/>
          </w:tcPr>
          <w:p w:rsidR="0005475F" w:rsidRPr="00347B48" w:rsidRDefault="0005475F" w:rsidP="00613288">
            <w:pPr>
              <w:ind w:firstLine="24"/>
              <w:jc w:val="center"/>
              <w:rPr>
                <w:b/>
              </w:rPr>
            </w:pPr>
            <w:r w:rsidRPr="00347B48">
              <w:rPr>
                <w:b/>
              </w:rPr>
              <w:t>РЕШИЛ:</w:t>
            </w:r>
          </w:p>
        </w:tc>
      </w:tr>
    </w:tbl>
    <w:p w:rsidR="0005475F" w:rsidRPr="00347B48" w:rsidRDefault="0005475F" w:rsidP="0005475F">
      <w:pPr>
        <w:jc w:val="both"/>
      </w:pPr>
    </w:p>
    <w:p w:rsidR="00D82D0D" w:rsidRPr="00347B48" w:rsidRDefault="0005475F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 xml:space="preserve">1. Внести в </w:t>
      </w:r>
      <w:r w:rsidR="00F134F3" w:rsidRPr="00347B48">
        <w:t>приложени</w:t>
      </w:r>
      <w:r w:rsidR="001E2317" w:rsidRPr="00347B48">
        <w:t>е</w:t>
      </w:r>
      <w:r w:rsidR="00F134F3" w:rsidRPr="00347B48">
        <w:t xml:space="preserve"> </w:t>
      </w:r>
      <w:r w:rsidR="001E2317" w:rsidRPr="00347B48">
        <w:t xml:space="preserve">к решению Совета депутатов Бейского района  от 26.04.2012 № 26 «Об утверждении </w:t>
      </w:r>
      <w:hyperlink r:id="rId5" w:history="1">
        <w:r w:rsidR="001E2317" w:rsidRPr="00347B48">
          <w:rPr>
            <w:bCs/>
          </w:rPr>
          <w:t>Положения</w:t>
        </w:r>
      </w:hyperlink>
      <w:r w:rsidR="001E2317" w:rsidRPr="00347B48">
        <w:rPr>
          <w:bCs/>
        </w:rPr>
        <w:t xml:space="preserve"> о кадровом резерве на замещение должностей муниципальной службы Администрации Бейского района, руководителей муниципальных предприятий, учреждений, организаций</w:t>
      </w:r>
      <w:r w:rsidR="001E2317" w:rsidRPr="00347B48">
        <w:t>»</w:t>
      </w:r>
      <w:r w:rsidR="00D82D0D" w:rsidRPr="00347B48">
        <w:t xml:space="preserve"> следующие</w:t>
      </w:r>
      <w:r w:rsidR="001E2317" w:rsidRPr="00347B48">
        <w:rPr>
          <w:b/>
        </w:rPr>
        <w:t xml:space="preserve"> </w:t>
      </w:r>
      <w:r w:rsidR="001E2317" w:rsidRPr="00347B48">
        <w:t>изменени</w:t>
      </w:r>
      <w:r w:rsidR="00A13CE7" w:rsidRPr="00347B48">
        <w:t>я:</w:t>
      </w:r>
    </w:p>
    <w:p w:rsidR="00D82D0D" w:rsidRPr="00347B48" w:rsidRDefault="00D82D0D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1) абзац 5 пункта 11 изложить в следующей редакции:</w:t>
      </w:r>
    </w:p>
    <w:p w:rsidR="00D82D0D" w:rsidRPr="00347B48" w:rsidRDefault="00D82D0D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«- копия трудовой книжки и (или) сведения о трудовой деятельности (за исключением случаев, когда служебная (трудовая) деятельность осуществляется впервые)»;</w:t>
      </w:r>
    </w:p>
    <w:p w:rsidR="00D82D0D" w:rsidRPr="00347B48" w:rsidRDefault="00D82D0D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2) абзац 5 пункта 12 изложить в следующей редакции:</w:t>
      </w:r>
    </w:p>
    <w:p w:rsidR="00D82D0D" w:rsidRPr="00347B48" w:rsidRDefault="00D82D0D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«- копия трудовой книжки и (или) сведения о трудовой деятельности (за исключением случаев, когда служебная (трудовая) деятельность осуществляется впервые)»;</w:t>
      </w:r>
    </w:p>
    <w:p w:rsidR="00D82D0D" w:rsidRPr="00347B48" w:rsidRDefault="00D82D0D" w:rsidP="00D82D0D">
      <w:pPr>
        <w:autoSpaceDE w:val="0"/>
        <w:autoSpaceDN w:val="0"/>
        <w:adjustRightInd w:val="0"/>
        <w:ind w:firstLine="720"/>
        <w:jc w:val="both"/>
      </w:pPr>
      <w:r w:rsidRPr="00347B48">
        <w:t xml:space="preserve">3) в таблице </w:t>
      </w:r>
      <w:r w:rsidR="00816463" w:rsidRPr="00347B48">
        <w:t>приложения</w:t>
      </w:r>
      <w:r w:rsidRPr="00347B48">
        <w:t xml:space="preserve"> 1 к Положению о кадровом резерве </w:t>
      </w:r>
      <w:r w:rsidR="00816463" w:rsidRPr="00347B48">
        <w:t xml:space="preserve">строку           </w:t>
      </w:r>
      <w:proofErr w:type="gramStart"/>
      <w:r w:rsidR="00816463" w:rsidRPr="00347B48">
        <w:t xml:space="preserve">   «</w:t>
      </w:r>
      <w:proofErr w:type="gramEnd"/>
      <w:r w:rsidR="00816463" w:rsidRPr="00347B48">
        <w:t xml:space="preserve">- </w:t>
      </w:r>
      <w:r w:rsidRPr="00347B48">
        <w:t xml:space="preserve">руководитель муниципального бюджетного учреждения «Отдел информатизации и средств массовой информации Администрации Бейского района» заменить </w:t>
      </w:r>
      <w:r w:rsidR="00816463" w:rsidRPr="00347B48">
        <w:t xml:space="preserve">строкой </w:t>
      </w:r>
      <w:r w:rsidRPr="00347B48">
        <w:t>«</w:t>
      </w:r>
      <w:r w:rsidR="00816463" w:rsidRPr="00347B48">
        <w:t xml:space="preserve">- </w:t>
      </w:r>
      <w:r w:rsidRPr="00347B48">
        <w:t>руководитель муниципального бюджетного учреждения «Информационный центр Бейского района»</w:t>
      </w:r>
      <w:r w:rsidR="00A13CE7" w:rsidRPr="00347B48">
        <w:t>;</w:t>
      </w:r>
    </w:p>
    <w:p w:rsidR="00E849AA" w:rsidRPr="00347B48" w:rsidRDefault="00E849AA" w:rsidP="00D82D0D">
      <w:pPr>
        <w:autoSpaceDE w:val="0"/>
        <w:autoSpaceDN w:val="0"/>
        <w:adjustRightInd w:val="0"/>
        <w:ind w:firstLine="720"/>
        <w:jc w:val="both"/>
      </w:pPr>
    </w:p>
    <w:p w:rsidR="00E849AA" w:rsidRPr="00347B48" w:rsidRDefault="00E849AA" w:rsidP="00E849AA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2. Внести в приложение к решению Совета депутатов Бейского района от 07.09.2015 № 302 «</w:t>
      </w:r>
      <w:proofErr w:type="gramStart"/>
      <w:r w:rsidRPr="00347B48">
        <w:t>Об  утверждении</w:t>
      </w:r>
      <w:proofErr w:type="gramEnd"/>
      <w:r w:rsidRPr="00347B48">
        <w:t xml:space="preserve"> Положения о порядке формирования кадрового резерва на замещение должностей муниципальной службы в Совете депутатов Бейского района» следующие</w:t>
      </w:r>
      <w:r w:rsidRPr="00347B48">
        <w:rPr>
          <w:b/>
        </w:rPr>
        <w:t xml:space="preserve"> </w:t>
      </w:r>
      <w:r w:rsidRPr="00347B48">
        <w:t>изменения:</w:t>
      </w:r>
    </w:p>
    <w:p w:rsidR="00E849AA" w:rsidRPr="00347B48" w:rsidRDefault="00E849AA" w:rsidP="00E849AA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1) абзац 5 пункта 11 изложить в следующей редакции:</w:t>
      </w:r>
    </w:p>
    <w:p w:rsidR="00E849AA" w:rsidRPr="00347B48" w:rsidRDefault="00E849AA" w:rsidP="00E849AA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lastRenderedPageBreak/>
        <w:t>«- копия трудовой книжки и (или) сведения о трудовой деятельности (за исключением случаев, когда служебная (трудовая) деятельность осуществляется впервые)»;</w:t>
      </w:r>
    </w:p>
    <w:p w:rsidR="00E849AA" w:rsidRPr="00347B48" w:rsidRDefault="00E849AA" w:rsidP="00E849AA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2) абзац 5 пункта 12 изложить в следующей редакции:</w:t>
      </w:r>
    </w:p>
    <w:p w:rsidR="00E849AA" w:rsidRPr="00347B48" w:rsidRDefault="00E849AA" w:rsidP="00E849AA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«- копия трудовой книжки и (или) сведения о трудовой деятельности (за исключением случаев, когда служебная (трудовая) деятельность осуществляется впервые)»;</w:t>
      </w:r>
    </w:p>
    <w:p w:rsidR="00D82D0D" w:rsidRPr="00347B48" w:rsidRDefault="00D82D0D" w:rsidP="00D82D0D">
      <w:pPr>
        <w:tabs>
          <w:tab w:val="left" w:pos="2940"/>
        </w:tabs>
        <w:spacing w:line="240" w:lineRule="atLeast"/>
        <w:ind w:firstLine="720"/>
        <w:jc w:val="both"/>
        <w:outlineLvl w:val="0"/>
      </w:pPr>
    </w:p>
    <w:p w:rsidR="00A13CE7" w:rsidRPr="00347B48" w:rsidRDefault="00795C27" w:rsidP="00A04972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3</w:t>
      </w:r>
      <w:r w:rsidR="00A04972" w:rsidRPr="00347B48">
        <w:t>. Внести в приложение к решению Совета</w:t>
      </w:r>
      <w:r w:rsidR="000A31DA" w:rsidRPr="00347B48">
        <w:t xml:space="preserve"> депутатов Бейского </w:t>
      </w:r>
      <w:proofErr w:type="gramStart"/>
      <w:r w:rsidR="000A31DA" w:rsidRPr="00347B48">
        <w:t>района  от</w:t>
      </w:r>
      <w:proofErr w:type="gramEnd"/>
      <w:r w:rsidR="000A31DA" w:rsidRPr="00347B48">
        <w:t xml:space="preserve"> 1</w:t>
      </w:r>
      <w:r w:rsidR="00A04972" w:rsidRPr="00347B48">
        <w:t>9.06.2017 № 427 «Об утверждении Порядка назначения и выплаты пенсии за выслугу лет лицам, замещавшим должности муниципальной службы в органах местного самоуправления муниципального образования Бейский район Республики Хакасия»</w:t>
      </w:r>
      <w:r w:rsidR="00A04972" w:rsidRPr="00347B48">
        <w:rPr>
          <w:b/>
        </w:rPr>
        <w:t xml:space="preserve"> </w:t>
      </w:r>
      <w:r w:rsidR="00A04972" w:rsidRPr="00347B48">
        <w:t xml:space="preserve">изменение, </w:t>
      </w:r>
      <w:r w:rsidR="00A13CE7" w:rsidRPr="00347B48">
        <w:t xml:space="preserve">изложив </w:t>
      </w:r>
      <w:r w:rsidR="00A04972" w:rsidRPr="00347B48">
        <w:t xml:space="preserve">подпункт 3 пункта 3 раздела 5 </w:t>
      </w:r>
      <w:r w:rsidR="00A13CE7" w:rsidRPr="00347B48">
        <w:t>в следующей редакции:</w:t>
      </w:r>
    </w:p>
    <w:p w:rsidR="00A04972" w:rsidRPr="00347B48" w:rsidRDefault="00207044" w:rsidP="00A04972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«</w:t>
      </w:r>
      <w:r w:rsidR="00A13CE7" w:rsidRPr="00347B48">
        <w:t xml:space="preserve">3) </w:t>
      </w:r>
      <w:r w:rsidR="00A04972" w:rsidRPr="00347B48">
        <w:t>копия трудовой книжки</w:t>
      </w:r>
      <w:r w:rsidR="00A13CE7" w:rsidRPr="00347B48">
        <w:t xml:space="preserve"> и (</w:t>
      </w:r>
      <w:r w:rsidR="00A04972" w:rsidRPr="00347B48">
        <w:t>или</w:t>
      </w:r>
      <w:r w:rsidR="00A13CE7" w:rsidRPr="00347B48">
        <w:t>)</w:t>
      </w:r>
      <w:r w:rsidR="00A04972" w:rsidRPr="00347B48">
        <w:t xml:space="preserve"> сведения о трудовой деятельности</w:t>
      </w:r>
      <w:r w:rsidR="00A13CE7" w:rsidRPr="00347B48">
        <w:t>;»;</w:t>
      </w:r>
      <w:r w:rsidR="00A04972" w:rsidRPr="00347B48">
        <w:tab/>
      </w:r>
    </w:p>
    <w:p w:rsidR="00A04972" w:rsidRPr="00347B48" w:rsidRDefault="00A04972" w:rsidP="00EA61AD">
      <w:pPr>
        <w:autoSpaceDE w:val="0"/>
        <w:autoSpaceDN w:val="0"/>
        <w:adjustRightInd w:val="0"/>
        <w:jc w:val="both"/>
      </w:pPr>
    </w:p>
    <w:p w:rsidR="00A04972" w:rsidRPr="00347B48" w:rsidRDefault="00795C27" w:rsidP="00A04972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4</w:t>
      </w:r>
      <w:r w:rsidR="00A04972" w:rsidRPr="00347B48">
        <w:t>. Внести в решени</w:t>
      </w:r>
      <w:r w:rsidR="00F74F14" w:rsidRPr="00347B48">
        <w:t>е</w:t>
      </w:r>
      <w:r w:rsidR="00A04972" w:rsidRPr="00347B48">
        <w:t xml:space="preserve"> Совета депутатов Бейского </w:t>
      </w:r>
      <w:proofErr w:type="gramStart"/>
      <w:r w:rsidR="00A04972" w:rsidRPr="00347B48">
        <w:t>района  от</w:t>
      </w:r>
      <w:proofErr w:type="gramEnd"/>
      <w:r w:rsidR="00A04972" w:rsidRPr="00347B48">
        <w:t xml:space="preserve"> 04.12.2017 № 34 «Об утверждении Положения о порядке включения иных периодов работы (службы) в стаж муниципальной службы» следующие изменения:</w:t>
      </w:r>
    </w:p>
    <w:p w:rsidR="00A04972" w:rsidRPr="00347B48" w:rsidRDefault="00A04972" w:rsidP="00A04972">
      <w:pPr>
        <w:autoSpaceDE w:val="0"/>
        <w:autoSpaceDN w:val="0"/>
        <w:adjustRightInd w:val="0"/>
        <w:jc w:val="both"/>
      </w:pPr>
      <w:r w:rsidRPr="00347B48">
        <w:tab/>
        <w:t xml:space="preserve">1) </w:t>
      </w:r>
      <w:r w:rsidR="00F74F14" w:rsidRPr="00347B48">
        <w:t xml:space="preserve">в приложении 1 </w:t>
      </w:r>
      <w:r w:rsidRPr="00347B48">
        <w:t>подпункт 2 пункта 11 после слов «копия трудовой книжки» дополнить словами «</w:t>
      </w:r>
      <w:r w:rsidR="0088351D" w:rsidRPr="00347B48">
        <w:t>и (</w:t>
      </w:r>
      <w:r w:rsidRPr="00347B48">
        <w:t>или</w:t>
      </w:r>
      <w:r w:rsidR="0088351D" w:rsidRPr="00347B48">
        <w:t>)</w:t>
      </w:r>
      <w:r w:rsidRPr="00347B48">
        <w:t xml:space="preserve"> св</w:t>
      </w:r>
      <w:r w:rsidR="0088351D" w:rsidRPr="00347B48">
        <w:t>едения о трудовой деятельности»;</w:t>
      </w:r>
    </w:p>
    <w:p w:rsidR="00A04972" w:rsidRPr="00347B48" w:rsidRDefault="00A04972" w:rsidP="00A04972">
      <w:r w:rsidRPr="00347B48">
        <w:tab/>
      </w:r>
      <w:r w:rsidR="0088351D" w:rsidRPr="00347B48">
        <w:t>2) приложение</w:t>
      </w:r>
      <w:r w:rsidRPr="00347B48">
        <w:t xml:space="preserve"> 2</w:t>
      </w:r>
      <w:r w:rsidR="0088351D" w:rsidRPr="00347B48">
        <w:t xml:space="preserve"> изложить в следующей редакции</w:t>
      </w:r>
      <w:r w:rsidRPr="00347B48">
        <w:t>:</w:t>
      </w:r>
    </w:p>
    <w:p w:rsidR="0088351D" w:rsidRPr="00347B48" w:rsidRDefault="0088351D" w:rsidP="0088351D">
      <w:pPr>
        <w:tabs>
          <w:tab w:val="left" w:pos="2940"/>
        </w:tabs>
        <w:spacing w:line="240" w:lineRule="atLeast"/>
        <w:ind w:right="-1"/>
        <w:jc w:val="right"/>
        <w:outlineLvl w:val="0"/>
      </w:pPr>
      <w:r w:rsidRPr="00347B48">
        <w:t xml:space="preserve">«Приложение 2 </w:t>
      </w:r>
    </w:p>
    <w:p w:rsidR="0088351D" w:rsidRPr="00347B48" w:rsidRDefault="0088351D" w:rsidP="0088351D">
      <w:pPr>
        <w:autoSpaceDE w:val="0"/>
        <w:autoSpaceDN w:val="0"/>
        <w:adjustRightInd w:val="0"/>
        <w:jc w:val="right"/>
      </w:pPr>
      <w:r w:rsidRPr="00347B48">
        <w:t>к решению Совета депутатов</w:t>
      </w:r>
    </w:p>
    <w:p w:rsidR="0088351D" w:rsidRPr="00347B48" w:rsidRDefault="0088351D" w:rsidP="0088351D">
      <w:pPr>
        <w:autoSpaceDE w:val="0"/>
        <w:autoSpaceDN w:val="0"/>
        <w:adjustRightInd w:val="0"/>
        <w:jc w:val="right"/>
      </w:pPr>
      <w:r w:rsidRPr="00347B48">
        <w:t>Бейского района</w:t>
      </w:r>
    </w:p>
    <w:p w:rsidR="0088351D" w:rsidRPr="00347B48" w:rsidRDefault="0088351D" w:rsidP="0088351D">
      <w:pPr>
        <w:autoSpaceDE w:val="0"/>
        <w:autoSpaceDN w:val="0"/>
        <w:adjustRightInd w:val="0"/>
        <w:jc w:val="right"/>
      </w:pPr>
      <w:r w:rsidRPr="00347B48">
        <w:t>от 04.12.2017 № 34</w:t>
      </w:r>
    </w:p>
    <w:p w:rsidR="0088351D" w:rsidRPr="00347B48" w:rsidRDefault="0088351D" w:rsidP="0088351D">
      <w:pPr>
        <w:jc w:val="right"/>
        <w:outlineLvl w:val="1"/>
        <w:rPr>
          <w:bCs/>
        </w:rPr>
      </w:pPr>
      <w:r w:rsidRPr="00347B48">
        <w:rPr>
          <w:bCs/>
        </w:rPr>
        <w:t xml:space="preserve">                                                            </w:t>
      </w:r>
    </w:p>
    <w:p w:rsidR="0088351D" w:rsidRPr="00347B48" w:rsidRDefault="0088351D" w:rsidP="0088351D">
      <w:pPr>
        <w:jc w:val="center"/>
        <w:outlineLvl w:val="1"/>
        <w:rPr>
          <w:bCs/>
        </w:rPr>
      </w:pPr>
      <w:r w:rsidRPr="00347B48">
        <w:rPr>
          <w:bCs/>
        </w:rPr>
        <w:t>СОСТАВ</w:t>
      </w:r>
    </w:p>
    <w:p w:rsidR="0088351D" w:rsidRPr="00347B48" w:rsidRDefault="0088351D" w:rsidP="0088351D">
      <w:pPr>
        <w:jc w:val="center"/>
      </w:pPr>
      <w:r w:rsidRPr="00347B48">
        <w:t xml:space="preserve">комиссии по включению иных периодов работы (службы) </w:t>
      </w:r>
    </w:p>
    <w:p w:rsidR="0088351D" w:rsidRPr="00347B48" w:rsidRDefault="0088351D" w:rsidP="0088351D">
      <w:pPr>
        <w:jc w:val="center"/>
      </w:pPr>
      <w:r w:rsidRPr="00347B48">
        <w:t>в стаж муниципальной службы</w:t>
      </w:r>
    </w:p>
    <w:p w:rsidR="0088351D" w:rsidRPr="00347B48" w:rsidRDefault="0088351D" w:rsidP="0088351D">
      <w:pPr>
        <w:spacing w:line="240" w:lineRule="atLeast"/>
        <w:ind w:right="-5" w:firstLine="709"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5400"/>
        <w:gridCol w:w="406"/>
      </w:tblGrid>
      <w:tr w:rsidR="00E849AA" w:rsidRPr="00347B48" w:rsidTr="00E849AA">
        <w:tc>
          <w:tcPr>
            <w:tcW w:w="3168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Председатель комиссии</w:t>
            </w: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-</w:t>
            </w:r>
          </w:p>
        </w:tc>
        <w:tc>
          <w:tcPr>
            <w:tcW w:w="540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 xml:space="preserve">Янгулова Екатерина Владимировна, заместитель главы администрации по социальным вопросам. </w:t>
            </w: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E849AA" w:rsidRPr="00347B48" w:rsidTr="00E849AA">
        <w:tc>
          <w:tcPr>
            <w:tcW w:w="3168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Заместитель председателя комиссии</w:t>
            </w: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-</w:t>
            </w:r>
          </w:p>
        </w:tc>
        <w:tc>
          <w:tcPr>
            <w:tcW w:w="540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>Протасова Анна Юрьевна, заместитель главы администрации по правовым вопросам.</w:t>
            </w: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E849AA" w:rsidRPr="00347B48" w:rsidTr="00E849AA">
        <w:tc>
          <w:tcPr>
            <w:tcW w:w="3168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Члены комиссии:</w:t>
            </w: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-</w:t>
            </w:r>
          </w:p>
        </w:tc>
        <w:tc>
          <w:tcPr>
            <w:tcW w:w="540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>Акользина Татьяна Леонидовна, заместитель главы администрации по экономике и финансам;</w:t>
            </w: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E849AA" w:rsidRPr="00347B48" w:rsidTr="00E849AA">
        <w:tc>
          <w:tcPr>
            <w:tcW w:w="3168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-</w:t>
            </w:r>
          </w:p>
        </w:tc>
        <w:tc>
          <w:tcPr>
            <w:tcW w:w="540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 xml:space="preserve">Рыль Ольга Владимировна, начальник отдела </w:t>
            </w:r>
            <w:proofErr w:type="gramStart"/>
            <w:r w:rsidRPr="00347B48">
              <w:t>кадровой,  мобилизационной</w:t>
            </w:r>
            <w:proofErr w:type="gramEnd"/>
            <w:r w:rsidRPr="00347B48">
              <w:t xml:space="preserve">  и специальной  работы;</w:t>
            </w: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E849AA" w:rsidRPr="00347B48" w:rsidTr="00E849AA">
        <w:tc>
          <w:tcPr>
            <w:tcW w:w="3168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-</w:t>
            </w:r>
          </w:p>
        </w:tc>
        <w:tc>
          <w:tcPr>
            <w:tcW w:w="540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 xml:space="preserve">Дементьева Ирина Анатольевна, заведующий организационным отделом Совета депутатов </w:t>
            </w:r>
            <w:r w:rsidRPr="00347B48">
              <w:lastRenderedPageBreak/>
              <w:t>Бейского района;</w:t>
            </w: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E849AA" w:rsidRPr="00347B48" w:rsidTr="00E849AA">
        <w:tc>
          <w:tcPr>
            <w:tcW w:w="3168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-</w:t>
            </w:r>
          </w:p>
        </w:tc>
        <w:tc>
          <w:tcPr>
            <w:tcW w:w="540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>независимй эксперт (по согласованию).</w:t>
            </w: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</w:tc>
      </w:tr>
      <w:tr w:rsidR="00E849AA" w:rsidRPr="00347B48" w:rsidTr="00E849AA">
        <w:tc>
          <w:tcPr>
            <w:tcW w:w="3168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Секретарь комиссии</w:t>
            </w: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outlineLvl w:val="0"/>
            </w:pPr>
            <w:r w:rsidRPr="00347B48">
              <w:t>-</w:t>
            </w:r>
          </w:p>
        </w:tc>
        <w:tc>
          <w:tcPr>
            <w:tcW w:w="540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>Макушкина Светлана Владимировна, главный специалист  по делопроизводству  отдела кадровой,  мобилизационной  и специальной  работы.</w:t>
            </w:r>
          </w:p>
        </w:tc>
        <w:tc>
          <w:tcPr>
            <w:tcW w:w="360" w:type="dxa"/>
          </w:tcPr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</w:p>
          <w:p w:rsidR="00E849AA" w:rsidRPr="00347B48" w:rsidRDefault="00E849AA" w:rsidP="00795C27">
            <w:pPr>
              <w:spacing w:line="240" w:lineRule="atLeast"/>
              <w:ind w:right="-5"/>
              <w:jc w:val="both"/>
              <w:outlineLvl w:val="0"/>
            </w:pPr>
            <w:r w:rsidRPr="00347B48">
              <w:t>».</w:t>
            </w:r>
          </w:p>
        </w:tc>
      </w:tr>
    </w:tbl>
    <w:p w:rsidR="00E849AA" w:rsidRPr="00347B48" w:rsidRDefault="00E849AA" w:rsidP="00E849AA">
      <w:pPr>
        <w:ind w:firstLine="720"/>
        <w:jc w:val="both"/>
      </w:pPr>
    </w:p>
    <w:p w:rsidR="000929F8" w:rsidRPr="00347B48" w:rsidRDefault="00795C27" w:rsidP="001E2317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347B48">
        <w:t>5</w:t>
      </w:r>
      <w:r w:rsidR="000929F8" w:rsidRPr="00347B48">
        <w:t>. Направить решение Главе Бейского района И.Н. Стряпкову для подписания и опубликования.</w:t>
      </w:r>
    </w:p>
    <w:p w:rsidR="000929F8" w:rsidRPr="00347B48" w:rsidRDefault="00795C27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347B48">
        <w:t>6</w:t>
      </w:r>
      <w:r w:rsidR="000929F8" w:rsidRPr="00347B48">
        <w:t>. Настоящее решение вступает в силу после его официального опубликования в газете «Саянская заря».</w:t>
      </w:r>
    </w:p>
    <w:p w:rsidR="000929F8" w:rsidRPr="00347B48" w:rsidRDefault="00795C27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347B48">
        <w:t>7</w:t>
      </w:r>
      <w:r w:rsidR="000929F8" w:rsidRPr="00347B48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347B48">
        <w:t>законности  и</w:t>
      </w:r>
      <w:proofErr w:type="gramEnd"/>
      <w:r w:rsidR="000929F8" w:rsidRPr="00347B48">
        <w:t xml:space="preserve"> правопорядка (Агибалов</w:t>
      </w:r>
      <w:r w:rsidR="00F134F3" w:rsidRPr="00347B48">
        <w:t>а</w:t>
      </w:r>
      <w:r w:rsidR="000929F8" w:rsidRPr="00347B4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E849AA" w:rsidRPr="00347B48" w:rsidTr="000929F8">
        <w:tc>
          <w:tcPr>
            <w:tcW w:w="4783" w:type="dxa"/>
          </w:tcPr>
          <w:p w:rsidR="00E849AA" w:rsidRPr="00347B48" w:rsidRDefault="00E849AA" w:rsidP="000929F8">
            <w:pPr>
              <w:jc w:val="both"/>
            </w:pPr>
          </w:p>
        </w:tc>
        <w:tc>
          <w:tcPr>
            <w:tcW w:w="4787" w:type="dxa"/>
          </w:tcPr>
          <w:p w:rsidR="00E849AA" w:rsidRPr="00347B48" w:rsidRDefault="00E849AA" w:rsidP="000929F8">
            <w:pPr>
              <w:jc w:val="right"/>
            </w:pPr>
          </w:p>
        </w:tc>
      </w:tr>
      <w:tr w:rsidR="00E849AA" w:rsidRPr="00347B48" w:rsidTr="000929F8">
        <w:tc>
          <w:tcPr>
            <w:tcW w:w="4783" w:type="dxa"/>
          </w:tcPr>
          <w:p w:rsidR="00E849AA" w:rsidRPr="00347B48" w:rsidRDefault="00E849AA" w:rsidP="000929F8">
            <w:pPr>
              <w:jc w:val="both"/>
            </w:pPr>
          </w:p>
        </w:tc>
        <w:tc>
          <w:tcPr>
            <w:tcW w:w="4787" w:type="dxa"/>
          </w:tcPr>
          <w:p w:rsidR="00E849AA" w:rsidRPr="00347B48" w:rsidRDefault="00E849AA" w:rsidP="000929F8">
            <w:pPr>
              <w:jc w:val="right"/>
            </w:pP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t xml:space="preserve">Председатель </w:t>
            </w:r>
          </w:p>
          <w:p w:rsidR="000929F8" w:rsidRPr="00347B48" w:rsidRDefault="000929F8" w:rsidP="000929F8">
            <w:pPr>
              <w:jc w:val="both"/>
            </w:pPr>
            <w:r w:rsidRPr="00347B48">
              <w:t>Совета депутатов Бейского района</w:t>
            </w: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  <w:p w:rsidR="000929F8" w:rsidRPr="00347B48" w:rsidRDefault="000929F8" w:rsidP="000929F8">
            <w:pPr>
              <w:jc w:val="right"/>
            </w:pPr>
            <w:r w:rsidRPr="00347B48">
              <w:t>Г.М. Котельникова</w:t>
            </w:r>
          </w:p>
        </w:tc>
      </w:tr>
      <w:tr w:rsidR="000929F8" w:rsidRPr="00347B4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347B4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347B48" w:rsidRDefault="000929F8" w:rsidP="000929F8">
            <w:pPr>
              <w:jc w:val="both"/>
            </w:pPr>
            <w:r w:rsidRPr="00347B48"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347B48">
              <w:t>И.Н. Стряпков</w:t>
            </w:r>
          </w:p>
        </w:tc>
      </w:tr>
    </w:tbl>
    <w:p w:rsidR="000929F8" w:rsidRDefault="0005475F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 </w:t>
      </w:r>
    </w:p>
    <w:p w:rsidR="000929F8" w:rsidRDefault="000929F8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9B2F06" w:rsidRDefault="009B2F06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sectPr w:rsidR="009B2F06" w:rsidSect="00F86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4523"/>
    <w:rsid w:val="000268EE"/>
    <w:rsid w:val="0005475F"/>
    <w:rsid w:val="00085196"/>
    <w:rsid w:val="000929F8"/>
    <w:rsid w:val="000A31DA"/>
    <w:rsid w:val="000A34AB"/>
    <w:rsid w:val="000A39C1"/>
    <w:rsid w:val="000A3D09"/>
    <w:rsid w:val="000C37AE"/>
    <w:rsid w:val="001054DD"/>
    <w:rsid w:val="00144D14"/>
    <w:rsid w:val="00160503"/>
    <w:rsid w:val="001618A6"/>
    <w:rsid w:val="001623B4"/>
    <w:rsid w:val="0017099E"/>
    <w:rsid w:val="001B04A8"/>
    <w:rsid w:val="001D4329"/>
    <w:rsid w:val="001E2317"/>
    <w:rsid w:val="001E5C12"/>
    <w:rsid w:val="00207044"/>
    <w:rsid w:val="00235FF7"/>
    <w:rsid w:val="00236999"/>
    <w:rsid w:val="002E3EE9"/>
    <w:rsid w:val="002F4233"/>
    <w:rsid w:val="00315251"/>
    <w:rsid w:val="00333A1F"/>
    <w:rsid w:val="00347B48"/>
    <w:rsid w:val="00353FF3"/>
    <w:rsid w:val="0036348C"/>
    <w:rsid w:val="00376204"/>
    <w:rsid w:val="00396400"/>
    <w:rsid w:val="00422E9B"/>
    <w:rsid w:val="004A4453"/>
    <w:rsid w:val="004C232D"/>
    <w:rsid w:val="004E7124"/>
    <w:rsid w:val="004F240F"/>
    <w:rsid w:val="005044A9"/>
    <w:rsid w:val="0053158A"/>
    <w:rsid w:val="00567889"/>
    <w:rsid w:val="00572D5A"/>
    <w:rsid w:val="005A5666"/>
    <w:rsid w:val="005C2DD6"/>
    <w:rsid w:val="005D4301"/>
    <w:rsid w:val="005D7C93"/>
    <w:rsid w:val="00613288"/>
    <w:rsid w:val="006300D3"/>
    <w:rsid w:val="006326FF"/>
    <w:rsid w:val="00647933"/>
    <w:rsid w:val="006626DA"/>
    <w:rsid w:val="00680766"/>
    <w:rsid w:val="006E1ECF"/>
    <w:rsid w:val="00734DE9"/>
    <w:rsid w:val="00763BC6"/>
    <w:rsid w:val="00765708"/>
    <w:rsid w:val="00786325"/>
    <w:rsid w:val="00795C27"/>
    <w:rsid w:val="007D1BF9"/>
    <w:rsid w:val="007E095B"/>
    <w:rsid w:val="00816463"/>
    <w:rsid w:val="0088351D"/>
    <w:rsid w:val="00886912"/>
    <w:rsid w:val="008A06C6"/>
    <w:rsid w:val="008A32DD"/>
    <w:rsid w:val="0099581B"/>
    <w:rsid w:val="009B2F06"/>
    <w:rsid w:val="009D4657"/>
    <w:rsid w:val="009E0664"/>
    <w:rsid w:val="00A04972"/>
    <w:rsid w:val="00A04CCC"/>
    <w:rsid w:val="00A13CE7"/>
    <w:rsid w:val="00A2332D"/>
    <w:rsid w:val="00A24005"/>
    <w:rsid w:val="00A35DC3"/>
    <w:rsid w:val="00A72910"/>
    <w:rsid w:val="00AD56DF"/>
    <w:rsid w:val="00AD5C5D"/>
    <w:rsid w:val="00AD602E"/>
    <w:rsid w:val="00B0758D"/>
    <w:rsid w:val="00B158E6"/>
    <w:rsid w:val="00B3342C"/>
    <w:rsid w:val="00B52D82"/>
    <w:rsid w:val="00B86431"/>
    <w:rsid w:val="00BC6712"/>
    <w:rsid w:val="00BF54A8"/>
    <w:rsid w:val="00BF6BEE"/>
    <w:rsid w:val="00C0327E"/>
    <w:rsid w:val="00C03DA8"/>
    <w:rsid w:val="00C13AFB"/>
    <w:rsid w:val="00C4501A"/>
    <w:rsid w:val="00C467E9"/>
    <w:rsid w:val="00C6232B"/>
    <w:rsid w:val="00C90F79"/>
    <w:rsid w:val="00C934A2"/>
    <w:rsid w:val="00CA0865"/>
    <w:rsid w:val="00CE64C0"/>
    <w:rsid w:val="00CF086B"/>
    <w:rsid w:val="00D2013E"/>
    <w:rsid w:val="00D538A2"/>
    <w:rsid w:val="00D77FEA"/>
    <w:rsid w:val="00D82D0D"/>
    <w:rsid w:val="00DD1D00"/>
    <w:rsid w:val="00E06BC7"/>
    <w:rsid w:val="00E24292"/>
    <w:rsid w:val="00E619B7"/>
    <w:rsid w:val="00E64344"/>
    <w:rsid w:val="00E849AA"/>
    <w:rsid w:val="00EA61AD"/>
    <w:rsid w:val="00F00DF7"/>
    <w:rsid w:val="00F065A6"/>
    <w:rsid w:val="00F134F3"/>
    <w:rsid w:val="00F1554D"/>
    <w:rsid w:val="00F25D20"/>
    <w:rsid w:val="00F54BC9"/>
    <w:rsid w:val="00F74F14"/>
    <w:rsid w:val="00F84F73"/>
    <w:rsid w:val="00F86454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AF73-5128-44DB-9A0B-702FED8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C961565DFFBF8EBB83D0CD9554CF56CD89629DB567C97675E1829139C922155CEAF32EBF2DD87EC86065B7C316189651DA5B574615C1DE2B1EAx8b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Links>
    <vt:vector size="6" baseType="variant"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consultantplus://offline/ref=C73C961565DFFBF8EBB83D0CD9554CF56CD89629DB567C97675E1829139C922155CEAF32EBF2DD87EC86065B7C316189651DA5B574615C1DE2B1EAx8bBD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2021-08-30T04:45:00Z</cp:lastPrinted>
  <dcterms:created xsi:type="dcterms:W3CDTF">2021-09-02T09:24:00Z</dcterms:created>
  <dcterms:modified xsi:type="dcterms:W3CDTF">2021-09-02T09:24:00Z</dcterms:modified>
</cp:coreProperties>
</file>