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8917E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917E1">
              <w:rPr>
                <w:szCs w:val="28"/>
              </w:rPr>
              <w:t>6</w:t>
            </w:r>
            <w:r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507A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</w:t>
            </w:r>
            <w:r w:rsidR="006D4B08">
              <w:rPr>
                <w:rFonts w:ascii="Times New Roman" w:hAnsi="Times New Roman"/>
                <w:b w:val="0"/>
              </w:rPr>
              <w:t>8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D3D7F">
              <w:rPr>
                <w:rFonts w:ascii="Times New Roman" w:hAnsi="Times New Roman"/>
                <w:b w:val="0"/>
              </w:rPr>
              <w:t>1</w:t>
            </w:r>
            <w:r w:rsidR="008507A7">
              <w:rPr>
                <w:rFonts w:ascii="Times New Roman" w:hAnsi="Times New Roman"/>
                <w:b w:val="0"/>
              </w:rPr>
              <w:t>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1C6F76" w:rsidRPr="00CA525E" w:rsidRDefault="001C6F76" w:rsidP="00C343C6">
      <w:pPr>
        <w:jc w:val="center"/>
        <w:rPr>
          <w:b/>
          <w:bCs/>
          <w:szCs w:val="28"/>
        </w:rPr>
      </w:pPr>
    </w:p>
    <w:p w:rsidR="00BA2177" w:rsidRPr="008507A7" w:rsidRDefault="00BA2177" w:rsidP="008507A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1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07A7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8507A7" w:rsidRPr="008507A7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8507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507A7" w:rsidRPr="008507A7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изготовления и доставки избирательных бюллетеней для голосования на выборах</w:t>
      </w:r>
      <w:r w:rsidRPr="00F04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7A7">
        <w:rPr>
          <w:rFonts w:ascii="Times New Roman" w:hAnsi="Times New Roman" w:cs="Times New Roman"/>
          <w:b/>
          <w:bCs/>
          <w:sz w:val="28"/>
          <w:szCs w:val="28"/>
        </w:rPr>
        <w:t xml:space="preserve">в органы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Бейского района</w:t>
      </w:r>
      <w:r w:rsidRPr="00850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7A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</w:t>
      </w:r>
      <w:r w:rsidR="008507A7" w:rsidRPr="008507A7">
        <w:rPr>
          <w:rFonts w:ascii="Times New Roman" w:hAnsi="Times New Roman" w:cs="Times New Roman"/>
          <w:b/>
          <w:bCs/>
          <w:sz w:val="28"/>
          <w:szCs w:val="28"/>
        </w:rPr>
        <w:t>назначенных на единый день голосования 11 сентября 2022 года</w:t>
      </w:r>
    </w:p>
    <w:p w:rsidR="00BA2177" w:rsidRPr="008507A7" w:rsidRDefault="00BA2177" w:rsidP="00BA2177">
      <w:pPr>
        <w:pStyle w:val="header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2177" w:rsidRDefault="00BA2177" w:rsidP="00BA2177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2177" w:rsidRPr="00F04179" w:rsidRDefault="008507A7" w:rsidP="00BA2177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63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52 Закона Республики Хакасия от 8 июля 2011 года № 65-ЗРХ «О выборах глав муниципальных образований и депутатов представительных органов муниципальных образований в Республике Хакасия» </w:t>
      </w:r>
      <w:r w:rsidR="00BA2177" w:rsidRPr="00252FFE">
        <w:rPr>
          <w:sz w:val="28"/>
          <w:szCs w:val="28"/>
        </w:rPr>
        <w:t>территориальная избирательная комиссия Бейского района</w:t>
      </w:r>
      <w:r w:rsidR="00BA2177">
        <w:rPr>
          <w:sz w:val="28"/>
          <w:szCs w:val="28"/>
        </w:rPr>
        <w:t xml:space="preserve"> </w:t>
      </w:r>
      <w:r w:rsidR="00BA2177" w:rsidRPr="00BB4404">
        <w:rPr>
          <w:sz w:val="28"/>
          <w:szCs w:val="28"/>
        </w:rPr>
        <w:t>постановила</w:t>
      </w:r>
      <w:r w:rsidR="00BA2177" w:rsidRPr="00F04179">
        <w:rPr>
          <w:sz w:val="28"/>
          <w:szCs w:val="28"/>
        </w:rPr>
        <w:t>:</w:t>
      </w:r>
    </w:p>
    <w:p w:rsidR="008507A7" w:rsidRPr="008507A7" w:rsidRDefault="008507A7" w:rsidP="008507A7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8507A7">
        <w:rPr>
          <w:szCs w:val="28"/>
        </w:rPr>
        <w:t xml:space="preserve">Утвердить порядок изготовления и доставки избирательных бюллетеней для голосования на выборах в органы местного самоуправления Бейского района Республики Хакасия назначенных на единый день голосования 11 сентября 2022 года (прилагается). </w:t>
      </w:r>
    </w:p>
    <w:p w:rsidR="001C6F76" w:rsidRPr="008507A7" w:rsidRDefault="008507A7" w:rsidP="001C6F76">
      <w:pPr>
        <w:pStyle w:val="ae"/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 w:rsidRPr="008507A7">
        <w:rPr>
          <w:szCs w:val="28"/>
        </w:rPr>
        <w:t xml:space="preserve">Направить настоящее постановление в Избирательную комиссию Республики Хакасия и разместить в </w:t>
      </w:r>
      <w:r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Pr="008507A7">
        <w:rPr>
          <w:szCs w:val="28"/>
        </w:rPr>
        <w:t xml:space="preserve"> </w:t>
      </w:r>
    </w:p>
    <w:p w:rsidR="008917E1" w:rsidRDefault="008917E1" w:rsidP="008917E1">
      <w:pPr>
        <w:widowControl w:val="0"/>
        <w:tabs>
          <w:tab w:val="left" w:pos="1425"/>
        </w:tabs>
        <w:autoSpaceDE w:val="0"/>
        <w:autoSpaceDN w:val="0"/>
        <w:adjustRightInd w:val="0"/>
        <w:spacing w:line="360" w:lineRule="auto"/>
        <w:ind w:right="20"/>
        <w:jc w:val="both"/>
        <w:rPr>
          <w:szCs w:val="28"/>
        </w:rPr>
      </w:pPr>
    </w:p>
    <w:p w:rsidR="008917E1" w:rsidRPr="001C6F76" w:rsidRDefault="008917E1" w:rsidP="008917E1">
      <w:pPr>
        <w:widowControl w:val="0"/>
        <w:tabs>
          <w:tab w:val="left" w:pos="1425"/>
        </w:tabs>
        <w:autoSpaceDE w:val="0"/>
        <w:autoSpaceDN w:val="0"/>
        <w:adjustRightInd w:val="0"/>
        <w:spacing w:line="360" w:lineRule="auto"/>
        <w:ind w:right="20"/>
        <w:jc w:val="both"/>
        <w:rPr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p w:rsidR="00603E2F" w:rsidRDefault="00603E2F">
      <w:pPr>
        <w:spacing w:after="200" w:line="276" w:lineRule="auto"/>
      </w:pPr>
      <w:r>
        <w:br w:type="page"/>
      </w:r>
    </w:p>
    <w:p w:rsidR="00603E2F" w:rsidRDefault="00603E2F" w:rsidP="00603E2F">
      <w:pPr>
        <w:widowControl w:val="0"/>
        <w:autoSpaceDE w:val="0"/>
        <w:autoSpaceDN w:val="0"/>
        <w:ind w:firstLine="4111"/>
        <w:jc w:val="center"/>
        <w:outlineLvl w:val="0"/>
      </w:pPr>
      <w:r>
        <w:lastRenderedPageBreak/>
        <w:t xml:space="preserve">Приложение </w:t>
      </w:r>
    </w:p>
    <w:p w:rsidR="00603E2F" w:rsidRDefault="00603E2F" w:rsidP="00603E2F">
      <w:pPr>
        <w:widowControl w:val="0"/>
        <w:ind w:firstLine="4111"/>
        <w:jc w:val="center"/>
      </w:pPr>
      <w:r>
        <w:t xml:space="preserve">к постановлению территориальной </w:t>
      </w:r>
    </w:p>
    <w:p w:rsidR="00603E2F" w:rsidRDefault="00603E2F" w:rsidP="00603E2F">
      <w:pPr>
        <w:widowControl w:val="0"/>
        <w:ind w:firstLine="4111"/>
        <w:jc w:val="center"/>
      </w:pPr>
      <w:r>
        <w:t xml:space="preserve">избирательной комиссии Бейского района </w:t>
      </w:r>
    </w:p>
    <w:p w:rsidR="00603E2F" w:rsidRPr="006E02FC" w:rsidRDefault="00603E2F" w:rsidP="00603E2F">
      <w:pPr>
        <w:ind w:firstLine="4111"/>
        <w:jc w:val="center"/>
        <w:rPr>
          <w:szCs w:val="28"/>
        </w:rPr>
      </w:pPr>
      <w:r w:rsidRPr="003345BC">
        <w:rPr>
          <w:color w:val="FFFFFF"/>
        </w:rPr>
        <w:t xml:space="preserve">    </w:t>
      </w:r>
      <w:r>
        <w:t>от 16 августа 2022 года № 48/315-5</w:t>
      </w:r>
    </w:p>
    <w:p w:rsidR="00603E2F" w:rsidRDefault="00603E2F" w:rsidP="00603E2F">
      <w:pPr>
        <w:jc w:val="center"/>
        <w:rPr>
          <w:b/>
          <w:bCs/>
          <w:szCs w:val="28"/>
        </w:rPr>
      </w:pPr>
    </w:p>
    <w:p w:rsidR="00603E2F" w:rsidRPr="006E02FC" w:rsidRDefault="00603E2F" w:rsidP="00603E2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  <w:r>
        <w:rPr>
          <w:b/>
          <w:bCs/>
          <w:szCs w:val="28"/>
        </w:rPr>
        <w:br/>
      </w:r>
      <w:r w:rsidRPr="006E02FC">
        <w:rPr>
          <w:b/>
          <w:bCs/>
          <w:szCs w:val="28"/>
        </w:rPr>
        <w:t>изготовления и доставки избирательных бюллетеней для голосования</w:t>
      </w:r>
      <w:r>
        <w:rPr>
          <w:b/>
          <w:bCs/>
          <w:szCs w:val="28"/>
        </w:rPr>
        <w:t xml:space="preserve"> </w:t>
      </w:r>
      <w:r w:rsidRPr="000646D0">
        <w:rPr>
          <w:b/>
          <w:bCs/>
          <w:szCs w:val="28"/>
        </w:rPr>
        <w:t>на</w:t>
      </w:r>
      <w:r>
        <w:rPr>
          <w:b/>
          <w:bCs/>
          <w:szCs w:val="28"/>
        </w:rPr>
        <w:t> </w:t>
      </w:r>
      <w:r w:rsidRPr="000646D0">
        <w:rPr>
          <w:b/>
          <w:bCs/>
          <w:szCs w:val="28"/>
        </w:rPr>
        <w:t xml:space="preserve">выборах </w:t>
      </w:r>
      <w:r>
        <w:rPr>
          <w:b/>
          <w:bCs/>
          <w:szCs w:val="28"/>
        </w:rPr>
        <w:t>в органы местного самоуправления Бейского района Республики Хакасия, назначенных на единый день голосования 11 сентября 2022 года</w:t>
      </w:r>
    </w:p>
    <w:p w:rsidR="00603E2F" w:rsidRPr="006E02FC" w:rsidRDefault="00603E2F" w:rsidP="00603E2F">
      <w:pPr>
        <w:jc w:val="both"/>
        <w:rPr>
          <w:bCs/>
          <w:szCs w:val="28"/>
        </w:rPr>
      </w:pPr>
    </w:p>
    <w:p w:rsidR="00603E2F" w:rsidRPr="006E02FC" w:rsidRDefault="00603E2F" w:rsidP="00603E2F">
      <w:pPr>
        <w:spacing w:line="360" w:lineRule="auto"/>
        <w:jc w:val="center"/>
        <w:rPr>
          <w:b/>
          <w:bCs/>
          <w:szCs w:val="28"/>
        </w:rPr>
      </w:pPr>
      <w:r w:rsidRPr="006E02FC">
        <w:rPr>
          <w:b/>
          <w:bCs/>
          <w:szCs w:val="28"/>
        </w:rPr>
        <w:t>1. Общие положения</w:t>
      </w:r>
    </w:p>
    <w:p w:rsidR="00603E2F" w:rsidRPr="006E02FC" w:rsidRDefault="00603E2F" w:rsidP="00603E2F">
      <w:pPr>
        <w:spacing w:line="360" w:lineRule="auto"/>
        <w:ind w:firstLine="708"/>
        <w:jc w:val="both"/>
        <w:rPr>
          <w:bCs/>
          <w:szCs w:val="28"/>
        </w:rPr>
      </w:pPr>
      <w:r w:rsidRPr="006E02FC">
        <w:rPr>
          <w:bCs/>
          <w:szCs w:val="28"/>
        </w:rPr>
        <w:t>1.1.</w:t>
      </w:r>
      <w:r w:rsidRPr="006E02FC">
        <w:rPr>
          <w:bCs/>
          <w:szCs w:val="28"/>
          <w:lang w:val="en-US"/>
        </w:rPr>
        <w:t> </w:t>
      </w:r>
      <w:r>
        <w:rPr>
          <w:bCs/>
          <w:szCs w:val="28"/>
        </w:rPr>
        <w:t>П</w:t>
      </w:r>
      <w:r w:rsidRPr="006E02FC">
        <w:rPr>
          <w:bCs/>
          <w:szCs w:val="28"/>
        </w:rPr>
        <w:t xml:space="preserve">орядок изготовления и доставки избирательных </w:t>
      </w:r>
      <w:r w:rsidRPr="00254DEC">
        <w:rPr>
          <w:bCs/>
          <w:szCs w:val="28"/>
        </w:rPr>
        <w:t>бюллетеней для</w:t>
      </w:r>
      <w:r>
        <w:rPr>
          <w:bCs/>
          <w:szCs w:val="28"/>
        </w:rPr>
        <w:t> </w:t>
      </w:r>
      <w:r w:rsidRPr="00254DEC">
        <w:rPr>
          <w:bCs/>
          <w:szCs w:val="28"/>
        </w:rPr>
        <w:t xml:space="preserve">голосования на выборах </w:t>
      </w:r>
      <w:r>
        <w:rPr>
          <w:bCs/>
          <w:szCs w:val="28"/>
        </w:rPr>
        <w:t>в органы местного самоуправления Бейского района Республики Хакасия</w:t>
      </w:r>
      <w:r w:rsidRPr="00254DEC">
        <w:rPr>
          <w:bCs/>
          <w:szCs w:val="28"/>
        </w:rPr>
        <w:t>, назначенных на</w:t>
      </w:r>
      <w:r>
        <w:rPr>
          <w:bCs/>
          <w:szCs w:val="28"/>
        </w:rPr>
        <w:t> </w:t>
      </w:r>
      <w:r w:rsidRPr="00254DEC">
        <w:rPr>
          <w:bCs/>
          <w:szCs w:val="28"/>
        </w:rPr>
        <w:t xml:space="preserve">единый день голосования 11 сентября 2022 года (далее – Порядок) определяет действия </w:t>
      </w:r>
      <w:r>
        <w:rPr>
          <w:bCs/>
          <w:szCs w:val="28"/>
        </w:rPr>
        <w:t xml:space="preserve">территориальной </w:t>
      </w:r>
      <w:r w:rsidRPr="00254DEC">
        <w:rPr>
          <w:bCs/>
          <w:szCs w:val="28"/>
        </w:rPr>
        <w:t>избирательн</w:t>
      </w:r>
      <w:r>
        <w:rPr>
          <w:bCs/>
          <w:szCs w:val="28"/>
        </w:rPr>
        <w:t>ой комиссии Бейского района</w:t>
      </w:r>
      <w:r w:rsidRPr="00254DEC">
        <w:rPr>
          <w:bCs/>
          <w:szCs w:val="28"/>
        </w:rPr>
        <w:t>,</w:t>
      </w:r>
      <w:r w:rsidRPr="006E02FC">
        <w:rPr>
          <w:bCs/>
          <w:szCs w:val="28"/>
        </w:rPr>
        <w:t xml:space="preserve"> связанные с</w:t>
      </w:r>
      <w:r>
        <w:rPr>
          <w:bCs/>
          <w:szCs w:val="28"/>
        </w:rPr>
        <w:t> </w:t>
      </w:r>
      <w:r w:rsidRPr="006E02FC">
        <w:rPr>
          <w:bCs/>
          <w:szCs w:val="28"/>
        </w:rPr>
        <w:t xml:space="preserve">изготовлением и доставкой избирательных бюллетеней для голосования </w:t>
      </w:r>
      <w:r w:rsidRPr="00254DEC">
        <w:rPr>
          <w:bCs/>
          <w:szCs w:val="28"/>
        </w:rPr>
        <w:t xml:space="preserve">на выборах </w:t>
      </w:r>
      <w:r>
        <w:rPr>
          <w:bCs/>
          <w:szCs w:val="28"/>
        </w:rPr>
        <w:t>в органы местного самоуправления Бейского района Республики Хакасия</w:t>
      </w:r>
      <w:r w:rsidRPr="00254DEC">
        <w:rPr>
          <w:bCs/>
          <w:szCs w:val="28"/>
        </w:rPr>
        <w:t>, назначенных на 11 сентября 2022 года</w:t>
      </w:r>
      <w:r w:rsidRPr="000646D0" w:rsidDel="000646D0">
        <w:rPr>
          <w:bCs/>
          <w:szCs w:val="28"/>
        </w:rPr>
        <w:t xml:space="preserve"> </w:t>
      </w:r>
      <w:r w:rsidRPr="006E02FC">
        <w:rPr>
          <w:bCs/>
          <w:szCs w:val="28"/>
        </w:rPr>
        <w:t>(далее – бюллетени), а также осуществлением контроля за их изготовлением и</w:t>
      </w:r>
      <w:r>
        <w:rPr>
          <w:bCs/>
          <w:szCs w:val="28"/>
        </w:rPr>
        <w:t xml:space="preserve"> </w:t>
      </w:r>
      <w:r w:rsidRPr="006E02FC">
        <w:rPr>
          <w:bCs/>
          <w:szCs w:val="28"/>
        </w:rPr>
        <w:t>доставкой.</w:t>
      </w:r>
    </w:p>
    <w:p w:rsidR="00603E2F" w:rsidRPr="00A231A2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t>1.2. </w:t>
      </w:r>
      <w:r>
        <w:rPr>
          <w:rFonts w:ascii="Times New Roman CYR" w:hAnsi="Times New Roman CYR" w:cs="Times New Roman CYR"/>
          <w:szCs w:val="28"/>
        </w:rPr>
        <w:t>Формы и тексты бюллетеней, к</w:t>
      </w:r>
      <w:r w:rsidRPr="006E02FC">
        <w:rPr>
          <w:rFonts w:ascii="Times New Roman CYR" w:hAnsi="Times New Roman CYR" w:cs="Times New Roman CYR"/>
          <w:szCs w:val="28"/>
        </w:rPr>
        <w:t xml:space="preserve">оличество </w:t>
      </w:r>
      <w:r w:rsidRPr="006E02FC">
        <w:rPr>
          <w:szCs w:val="28"/>
        </w:rPr>
        <w:t>бюллетен</w:t>
      </w:r>
      <w:r>
        <w:rPr>
          <w:szCs w:val="28"/>
        </w:rPr>
        <w:t xml:space="preserve">ей для голосования </w:t>
      </w:r>
      <w:r w:rsidRPr="000646D0">
        <w:rPr>
          <w:szCs w:val="28"/>
        </w:rPr>
        <w:t xml:space="preserve">на </w:t>
      </w:r>
      <w:r w:rsidRPr="00254DEC">
        <w:rPr>
          <w:bCs/>
          <w:szCs w:val="28"/>
        </w:rPr>
        <w:t xml:space="preserve">выборах </w:t>
      </w:r>
      <w:r>
        <w:rPr>
          <w:bCs/>
          <w:szCs w:val="28"/>
        </w:rPr>
        <w:t>в органы местного самоуправления Бейского района Республики Хакасия</w:t>
      </w:r>
      <w:r w:rsidRPr="00254DEC">
        <w:rPr>
          <w:bCs/>
          <w:szCs w:val="28"/>
        </w:rPr>
        <w:t>, назначенных на</w:t>
      </w:r>
      <w:r>
        <w:rPr>
          <w:bCs/>
          <w:szCs w:val="28"/>
        </w:rPr>
        <w:t> </w:t>
      </w:r>
      <w:r w:rsidRPr="00254DEC">
        <w:rPr>
          <w:bCs/>
          <w:szCs w:val="28"/>
        </w:rPr>
        <w:t>единый день голосования 11</w:t>
      </w:r>
      <w:r>
        <w:rPr>
          <w:bCs/>
          <w:szCs w:val="28"/>
        </w:rPr>
        <w:t> </w:t>
      </w:r>
      <w:r w:rsidRPr="00254DEC">
        <w:rPr>
          <w:bCs/>
          <w:szCs w:val="28"/>
        </w:rPr>
        <w:t>сентября 2022 года</w:t>
      </w:r>
      <w:r>
        <w:rPr>
          <w:bCs/>
          <w:szCs w:val="28"/>
        </w:rPr>
        <w:t xml:space="preserve">, а также порядок осуществления контроля за их изготовлением </w:t>
      </w:r>
      <w:r w:rsidRPr="006E02FC">
        <w:rPr>
          <w:rFonts w:ascii="Times New Roman CYR" w:hAnsi="Times New Roman CYR" w:cs="Times New Roman CYR"/>
          <w:szCs w:val="28"/>
        </w:rPr>
        <w:t>утвержда</w:t>
      </w:r>
      <w:r>
        <w:rPr>
          <w:rFonts w:ascii="Times New Roman CYR" w:hAnsi="Times New Roman CYR" w:cs="Times New Roman CYR"/>
          <w:szCs w:val="28"/>
        </w:rPr>
        <w:t>ю</w:t>
      </w:r>
      <w:r w:rsidRPr="006E02FC">
        <w:rPr>
          <w:rFonts w:ascii="Times New Roman CYR" w:hAnsi="Times New Roman CYR" w:cs="Times New Roman CYR"/>
          <w:szCs w:val="28"/>
        </w:rPr>
        <w:t xml:space="preserve">тся </w:t>
      </w:r>
      <w:r>
        <w:rPr>
          <w:rFonts w:ascii="Times New Roman CYR" w:hAnsi="Times New Roman CYR" w:cs="Times New Roman CYR"/>
          <w:szCs w:val="28"/>
        </w:rPr>
        <w:t xml:space="preserve">территориальной избирательной комиссией Бейского района не позднее </w:t>
      </w:r>
      <w:r w:rsidRPr="00A231A2">
        <w:rPr>
          <w:rFonts w:ascii="Times New Roman CYR" w:hAnsi="Times New Roman CYR" w:cs="Times New Roman CYR"/>
          <w:szCs w:val="28"/>
        </w:rPr>
        <w:t>чем за</w:t>
      </w:r>
      <w:r>
        <w:rPr>
          <w:rFonts w:ascii="Times New Roman CYR" w:hAnsi="Times New Roman CYR" w:cs="Times New Roman CYR"/>
          <w:szCs w:val="28"/>
        </w:rPr>
        <w:t> </w:t>
      </w:r>
      <w:r w:rsidRPr="00A231A2">
        <w:rPr>
          <w:rFonts w:ascii="Times New Roman CYR" w:hAnsi="Times New Roman CYR" w:cs="Times New Roman CYR"/>
          <w:szCs w:val="28"/>
        </w:rPr>
        <w:t xml:space="preserve">20 дней до дня голосования (не позднее </w:t>
      </w:r>
      <w:r>
        <w:rPr>
          <w:rFonts w:ascii="Times New Roman CYR" w:hAnsi="Times New Roman CYR" w:cs="Times New Roman CYR"/>
          <w:szCs w:val="28"/>
        </w:rPr>
        <w:t>21</w:t>
      </w:r>
      <w:r w:rsidRPr="00A231A2">
        <w:rPr>
          <w:rFonts w:ascii="Times New Roman CYR" w:hAnsi="Times New Roman CYR" w:cs="Times New Roman CYR"/>
          <w:szCs w:val="28"/>
        </w:rPr>
        <w:t> августа 20</w:t>
      </w:r>
      <w:r>
        <w:rPr>
          <w:rFonts w:ascii="Times New Roman CYR" w:hAnsi="Times New Roman CYR" w:cs="Times New Roman CYR"/>
          <w:szCs w:val="28"/>
        </w:rPr>
        <w:t>22</w:t>
      </w:r>
      <w:r w:rsidRPr="00A231A2">
        <w:rPr>
          <w:rFonts w:ascii="Times New Roman CYR" w:hAnsi="Times New Roman CYR" w:cs="Times New Roman CYR"/>
          <w:szCs w:val="28"/>
        </w:rPr>
        <w:t xml:space="preserve"> года)</w:t>
      </w:r>
      <w:r>
        <w:rPr>
          <w:szCs w:val="28"/>
        </w:rPr>
        <w:t>.</w:t>
      </w:r>
    </w:p>
    <w:p w:rsidR="00603E2F" w:rsidRPr="00A231A2" w:rsidRDefault="00603E2F" w:rsidP="00603E2F">
      <w:pPr>
        <w:spacing w:line="360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6E02FC">
        <w:rPr>
          <w:szCs w:val="28"/>
        </w:rPr>
        <w:t>1.3. Текст</w:t>
      </w:r>
      <w:r>
        <w:rPr>
          <w:szCs w:val="28"/>
        </w:rPr>
        <w:t>ы</w:t>
      </w:r>
      <w:r w:rsidRPr="006E02FC">
        <w:rPr>
          <w:szCs w:val="28"/>
        </w:rPr>
        <w:t xml:space="preserve"> бюллетен</w:t>
      </w:r>
      <w:r>
        <w:rPr>
          <w:szCs w:val="28"/>
        </w:rPr>
        <w:t xml:space="preserve">ей </w:t>
      </w:r>
      <w:r>
        <w:rPr>
          <w:bCs/>
          <w:szCs w:val="28"/>
        </w:rPr>
        <w:t xml:space="preserve">по решению </w:t>
      </w:r>
      <w:r>
        <w:rPr>
          <w:rFonts w:ascii="Times New Roman CYR" w:hAnsi="Times New Roman CYR" w:cs="Times New Roman CYR"/>
          <w:szCs w:val="28"/>
        </w:rPr>
        <w:t xml:space="preserve">территориальной комиссии </w:t>
      </w:r>
      <w:r>
        <w:rPr>
          <w:szCs w:val="28"/>
        </w:rPr>
        <w:t xml:space="preserve">печатаются </w:t>
      </w:r>
      <w:r>
        <w:rPr>
          <w:bCs/>
          <w:szCs w:val="28"/>
        </w:rPr>
        <w:t xml:space="preserve">на русском и хакасском языках </w:t>
      </w:r>
      <w:r>
        <w:rPr>
          <w:rFonts w:ascii="Times New Roman CYR" w:hAnsi="Times New Roman CYR" w:cs="Times New Roman CYR"/>
          <w:szCs w:val="28"/>
        </w:rPr>
        <w:t xml:space="preserve">и утверждаются решением территориальной избирательной комиссии не позднее чем </w:t>
      </w:r>
      <w:r w:rsidRPr="00A231A2">
        <w:rPr>
          <w:rFonts w:ascii="Times New Roman CYR" w:hAnsi="Times New Roman CYR" w:cs="Times New Roman CYR"/>
          <w:szCs w:val="28"/>
        </w:rPr>
        <w:t>за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231A2">
        <w:rPr>
          <w:rFonts w:ascii="Times New Roman CYR" w:hAnsi="Times New Roman CYR" w:cs="Times New Roman CYR"/>
          <w:szCs w:val="28"/>
        </w:rPr>
        <w:t>2</w:t>
      </w:r>
      <w:r>
        <w:rPr>
          <w:rFonts w:ascii="Times New Roman CYR" w:hAnsi="Times New Roman CYR" w:cs="Times New Roman CYR"/>
          <w:szCs w:val="28"/>
        </w:rPr>
        <w:t xml:space="preserve">2 </w:t>
      </w:r>
      <w:r w:rsidRPr="00A231A2">
        <w:rPr>
          <w:rFonts w:ascii="Times New Roman CYR" w:hAnsi="Times New Roman CYR" w:cs="Times New Roman CYR"/>
          <w:szCs w:val="28"/>
        </w:rPr>
        <w:t>дн</w:t>
      </w:r>
      <w:r>
        <w:rPr>
          <w:rFonts w:ascii="Times New Roman CYR" w:hAnsi="Times New Roman CYR" w:cs="Times New Roman CYR"/>
          <w:szCs w:val="28"/>
        </w:rPr>
        <w:t>я</w:t>
      </w:r>
      <w:r w:rsidRPr="00A231A2">
        <w:rPr>
          <w:rFonts w:ascii="Times New Roman CYR" w:hAnsi="Times New Roman CYR" w:cs="Times New Roman CYR"/>
          <w:szCs w:val="28"/>
        </w:rPr>
        <w:t xml:space="preserve"> до дня голосования (не позднее 1</w:t>
      </w:r>
      <w:r>
        <w:rPr>
          <w:rFonts w:ascii="Times New Roman CYR" w:hAnsi="Times New Roman CYR" w:cs="Times New Roman CYR"/>
          <w:szCs w:val="28"/>
        </w:rPr>
        <w:t>9</w:t>
      </w:r>
      <w:r w:rsidRPr="00A231A2">
        <w:rPr>
          <w:rFonts w:ascii="Times New Roman CYR" w:hAnsi="Times New Roman CYR" w:cs="Times New Roman CYR"/>
          <w:szCs w:val="28"/>
        </w:rPr>
        <w:t> августа 20</w:t>
      </w:r>
      <w:r>
        <w:rPr>
          <w:rFonts w:ascii="Times New Roman CYR" w:hAnsi="Times New Roman CYR" w:cs="Times New Roman CYR"/>
          <w:szCs w:val="28"/>
        </w:rPr>
        <w:t>22 </w:t>
      </w:r>
      <w:r w:rsidRPr="00A231A2">
        <w:rPr>
          <w:rFonts w:ascii="Times New Roman CYR" w:hAnsi="Times New Roman CYR" w:cs="Times New Roman CYR"/>
          <w:szCs w:val="28"/>
        </w:rPr>
        <w:t>года).</w:t>
      </w:r>
    </w:p>
    <w:p w:rsidR="00603E2F" w:rsidRDefault="00603E2F" w:rsidP="00603E2F">
      <w:pPr>
        <w:jc w:val="center"/>
        <w:rPr>
          <w:b/>
          <w:bCs/>
          <w:szCs w:val="28"/>
        </w:rPr>
      </w:pPr>
    </w:p>
    <w:p w:rsidR="00603E2F" w:rsidRDefault="00603E2F" w:rsidP="00603E2F">
      <w:pPr>
        <w:jc w:val="center"/>
        <w:rPr>
          <w:b/>
          <w:bCs/>
          <w:szCs w:val="28"/>
        </w:rPr>
      </w:pPr>
    </w:p>
    <w:p w:rsidR="00603E2F" w:rsidRDefault="00603E2F" w:rsidP="00603E2F">
      <w:pPr>
        <w:jc w:val="center"/>
        <w:rPr>
          <w:b/>
          <w:bCs/>
          <w:szCs w:val="28"/>
        </w:rPr>
      </w:pPr>
    </w:p>
    <w:p w:rsidR="00603E2F" w:rsidRPr="006E02FC" w:rsidRDefault="00603E2F" w:rsidP="00603E2F">
      <w:pPr>
        <w:jc w:val="center"/>
        <w:rPr>
          <w:b/>
          <w:bCs/>
          <w:szCs w:val="28"/>
        </w:rPr>
      </w:pPr>
      <w:r w:rsidRPr="006E02FC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И</w:t>
      </w:r>
      <w:r w:rsidRPr="006E02FC">
        <w:rPr>
          <w:b/>
          <w:bCs/>
          <w:szCs w:val="28"/>
        </w:rPr>
        <w:t>зготовлени</w:t>
      </w:r>
      <w:r>
        <w:rPr>
          <w:b/>
          <w:bCs/>
          <w:szCs w:val="28"/>
        </w:rPr>
        <w:t>е бюллетеней</w:t>
      </w:r>
    </w:p>
    <w:p w:rsidR="00603E2F" w:rsidRPr="006E02FC" w:rsidRDefault="00603E2F" w:rsidP="00603E2F">
      <w:pPr>
        <w:ind w:firstLine="720"/>
        <w:jc w:val="center"/>
        <w:rPr>
          <w:b/>
          <w:bCs/>
          <w:sz w:val="16"/>
          <w:szCs w:val="16"/>
        </w:rPr>
      </w:pP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lastRenderedPageBreak/>
        <w:t>2.1. Бюллетени изготавливаются не позднее чем за</w:t>
      </w:r>
      <w:r>
        <w:rPr>
          <w:szCs w:val="28"/>
        </w:rPr>
        <w:t xml:space="preserve"> 11 </w:t>
      </w:r>
      <w:r w:rsidRPr="006E02FC">
        <w:rPr>
          <w:szCs w:val="28"/>
        </w:rPr>
        <w:t>д</w:t>
      </w:r>
      <w:r>
        <w:rPr>
          <w:szCs w:val="28"/>
        </w:rPr>
        <w:t>ней</w:t>
      </w:r>
      <w:r w:rsidRPr="006E02FC">
        <w:rPr>
          <w:szCs w:val="28"/>
        </w:rPr>
        <w:t xml:space="preserve"> до дня голосования</w:t>
      </w:r>
      <w:r>
        <w:rPr>
          <w:szCs w:val="28"/>
        </w:rPr>
        <w:t xml:space="preserve"> (</w:t>
      </w:r>
      <w:r w:rsidRPr="00A231A2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30</w:t>
      </w:r>
      <w:r w:rsidRPr="00A231A2">
        <w:rPr>
          <w:rFonts w:ascii="Times New Roman CYR" w:hAnsi="Times New Roman CYR" w:cs="Times New Roman CYR"/>
          <w:szCs w:val="28"/>
        </w:rPr>
        <w:t> августа 20</w:t>
      </w:r>
      <w:r>
        <w:rPr>
          <w:rFonts w:ascii="Times New Roman CYR" w:hAnsi="Times New Roman CYR" w:cs="Times New Roman CYR"/>
          <w:szCs w:val="28"/>
        </w:rPr>
        <w:t>22</w:t>
      </w:r>
      <w:r w:rsidRPr="00A231A2">
        <w:rPr>
          <w:rFonts w:ascii="Times New Roman CYR" w:hAnsi="Times New Roman CYR" w:cs="Times New Roman CYR"/>
          <w:szCs w:val="28"/>
        </w:rPr>
        <w:t xml:space="preserve"> года</w:t>
      </w:r>
      <w:r>
        <w:rPr>
          <w:szCs w:val="28"/>
        </w:rPr>
        <w:t>)</w:t>
      </w:r>
      <w:r w:rsidRPr="006E02FC">
        <w:rPr>
          <w:szCs w:val="28"/>
        </w:rPr>
        <w:t>.</w:t>
      </w:r>
    </w:p>
    <w:p w:rsidR="00603E2F" w:rsidRDefault="00603E2F" w:rsidP="00603E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6E02FC">
        <w:rPr>
          <w:szCs w:val="28"/>
        </w:rPr>
        <w:t>2.</w:t>
      </w:r>
      <w:r>
        <w:rPr>
          <w:szCs w:val="28"/>
        </w:rPr>
        <w:t>2</w:t>
      </w:r>
      <w:r w:rsidRPr="006E02FC">
        <w:rPr>
          <w:szCs w:val="28"/>
        </w:rPr>
        <w:t xml:space="preserve">. Закупка бюллетеней </w:t>
      </w:r>
      <w:r>
        <w:rPr>
          <w:szCs w:val="28"/>
        </w:rPr>
        <w:t>осуществляется на основании пункта 10 статьи 57 Федерального закона «Об основных гарантиях избирательных прав и права на участие в референдуме граждан Российской Федерации» в соответствии с Гражданским кодексом Российской Федерации.</w:t>
      </w: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t xml:space="preserve">Бюллетени </w:t>
      </w:r>
      <w:r>
        <w:rPr>
          <w:rFonts w:ascii="Times New Roman CYR" w:hAnsi="Times New Roman CYR" w:cs="Times New Roman CYR"/>
          <w:color w:val="000000"/>
          <w:szCs w:val="28"/>
        </w:rPr>
        <w:t>согласно договору</w:t>
      </w:r>
      <w:r w:rsidRPr="006E02FC">
        <w:rPr>
          <w:szCs w:val="28"/>
        </w:rPr>
        <w:t xml:space="preserve"> </w:t>
      </w:r>
      <w:r w:rsidRPr="006E02FC">
        <w:rPr>
          <w:rFonts w:ascii="Times New Roman CYR" w:hAnsi="Times New Roman CYR" w:cs="Times New Roman CYR"/>
          <w:color w:val="000000"/>
          <w:szCs w:val="28"/>
        </w:rPr>
        <w:t>комплектуются</w:t>
      </w:r>
      <w:r w:rsidRPr="006E02FC">
        <w:rPr>
          <w:rFonts w:ascii="Times New Roman CYR" w:hAnsi="Times New Roman CYR" w:cs="Times New Roman CYR"/>
          <w:szCs w:val="28"/>
        </w:rPr>
        <w:t xml:space="preserve"> </w:t>
      </w:r>
      <w:r w:rsidRPr="006E02FC">
        <w:rPr>
          <w:szCs w:val="28"/>
        </w:rPr>
        <w:t>полиграфической организаци</w:t>
      </w:r>
      <w:r>
        <w:rPr>
          <w:szCs w:val="28"/>
        </w:rPr>
        <w:t>ей</w:t>
      </w:r>
      <w:r w:rsidRPr="006E02FC">
        <w:rPr>
          <w:szCs w:val="28"/>
        </w:rPr>
        <w:t xml:space="preserve"> </w:t>
      </w:r>
      <w:r w:rsidRPr="006E02FC">
        <w:rPr>
          <w:rFonts w:ascii="Times New Roman CYR" w:hAnsi="Times New Roman CYR" w:cs="Times New Roman CYR"/>
          <w:szCs w:val="28"/>
        </w:rPr>
        <w:t>в пачки</w:t>
      </w:r>
      <w:r>
        <w:rPr>
          <w:szCs w:val="28"/>
        </w:rPr>
        <w:t xml:space="preserve">, </w:t>
      </w:r>
      <w:r w:rsidRPr="006E02FC">
        <w:rPr>
          <w:rFonts w:ascii="Times New Roman CYR" w:hAnsi="Times New Roman CYR" w:cs="Times New Roman CYR"/>
          <w:szCs w:val="28"/>
        </w:rPr>
        <w:t>на</w:t>
      </w:r>
      <w:r>
        <w:rPr>
          <w:rFonts w:ascii="Times New Roman CYR" w:hAnsi="Times New Roman CYR" w:cs="Times New Roman CYR"/>
          <w:szCs w:val="28"/>
        </w:rPr>
        <w:t> </w:t>
      </w:r>
      <w:r w:rsidRPr="006E02FC">
        <w:rPr>
          <w:rFonts w:ascii="Times New Roman CYR" w:hAnsi="Times New Roman CYR" w:cs="Times New Roman CYR"/>
          <w:szCs w:val="28"/>
        </w:rPr>
        <w:t xml:space="preserve">которых </w:t>
      </w:r>
      <w:r w:rsidRPr="006E02FC">
        <w:rPr>
          <w:rFonts w:ascii="Times New Roman CYR" w:hAnsi="Times New Roman CYR" w:cs="Times New Roman CYR"/>
          <w:color w:val="000000"/>
          <w:szCs w:val="28"/>
        </w:rPr>
        <w:t xml:space="preserve">указываются </w:t>
      </w:r>
      <w:r>
        <w:rPr>
          <w:rFonts w:ascii="Times New Roman CYR" w:hAnsi="Times New Roman CYR" w:cs="Times New Roman CYR"/>
          <w:color w:val="000000"/>
          <w:szCs w:val="28"/>
        </w:rPr>
        <w:t xml:space="preserve">вид выборов </w:t>
      </w:r>
      <w:r w:rsidRPr="006E02FC">
        <w:rPr>
          <w:rFonts w:ascii="Times New Roman CYR" w:hAnsi="Times New Roman CYR" w:cs="Times New Roman CYR"/>
          <w:color w:val="000000"/>
          <w:szCs w:val="28"/>
        </w:rPr>
        <w:t>и количество бюллетеней</w:t>
      </w:r>
      <w:r>
        <w:rPr>
          <w:rFonts w:ascii="Times New Roman CYR" w:hAnsi="Times New Roman CYR" w:cs="Times New Roman CYR"/>
          <w:color w:val="000000"/>
          <w:szCs w:val="28"/>
        </w:rPr>
        <w:t xml:space="preserve"> в пачке.</w:t>
      </w:r>
    </w:p>
    <w:p w:rsidR="00603E2F" w:rsidRDefault="00603E2F" w:rsidP="00603E2F">
      <w:pPr>
        <w:spacing w:line="360" w:lineRule="auto"/>
        <w:ind w:firstLine="709"/>
        <w:jc w:val="both"/>
        <w:rPr>
          <w:szCs w:val="28"/>
        </w:rPr>
      </w:pPr>
      <w:r w:rsidRPr="006E02FC">
        <w:rPr>
          <w:szCs w:val="28"/>
        </w:rPr>
        <w:t>2.</w:t>
      </w:r>
      <w:r>
        <w:rPr>
          <w:szCs w:val="28"/>
        </w:rPr>
        <w:t>3</w:t>
      </w:r>
      <w:r w:rsidRPr="006E02FC">
        <w:rPr>
          <w:szCs w:val="28"/>
        </w:rPr>
        <w:t xml:space="preserve">. Финансирование расходов, связанных с изготовлением бюллетеней осуществляется за счет средств, </w:t>
      </w:r>
      <w:r w:rsidRPr="00432F38">
        <w:rPr>
          <w:szCs w:val="28"/>
        </w:rPr>
        <w:t xml:space="preserve">выделенных </w:t>
      </w:r>
      <w:r>
        <w:rPr>
          <w:szCs w:val="28"/>
        </w:rPr>
        <w:t xml:space="preserve">ТИК </w:t>
      </w:r>
      <w:r w:rsidRPr="00432F38">
        <w:rPr>
          <w:szCs w:val="28"/>
        </w:rPr>
        <w:t>из</w:t>
      </w:r>
      <w:r>
        <w:rPr>
          <w:szCs w:val="28"/>
        </w:rPr>
        <w:t xml:space="preserve"> </w:t>
      </w:r>
      <w:r w:rsidRPr="00432F38">
        <w:rPr>
          <w:szCs w:val="28"/>
        </w:rPr>
        <w:t>средств местного бюджета соответствующего муниципального образования</w:t>
      </w:r>
      <w:r w:rsidRPr="00B20EDC">
        <w:rPr>
          <w:color w:val="FF0000"/>
          <w:szCs w:val="28"/>
        </w:rPr>
        <w:t xml:space="preserve"> </w:t>
      </w:r>
      <w:r w:rsidRPr="006E02FC">
        <w:rPr>
          <w:szCs w:val="28"/>
        </w:rPr>
        <w:t>на подготовку и</w:t>
      </w:r>
      <w:r>
        <w:rPr>
          <w:szCs w:val="28"/>
        </w:rPr>
        <w:t xml:space="preserve"> </w:t>
      </w:r>
      <w:r w:rsidRPr="006E02FC">
        <w:rPr>
          <w:szCs w:val="28"/>
        </w:rPr>
        <w:t xml:space="preserve">проведение </w:t>
      </w:r>
      <w:r>
        <w:rPr>
          <w:szCs w:val="28"/>
        </w:rPr>
        <w:t>выборов в органы местного самоуправления Бейского района Республики Хакасия в Республике Хакасия</w:t>
      </w:r>
      <w:r w:rsidRPr="006E02FC">
        <w:rPr>
          <w:szCs w:val="28"/>
        </w:rPr>
        <w:t>.</w:t>
      </w:r>
    </w:p>
    <w:p w:rsidR="00603E2F" w:rsidRPr="00596F3F" w:rsidRDefault="00603E2F" w:rsidP="00603E2F">
      <w:pPr>
        <w:spacing w:line="360" w:lineRule="auto"/>
        <w:jc w:val="center"/>
        <w:rPr>
          <w:b/>
          <w:szCs w:val="28"/>
        </w:rPr>
      </w:pPr>
      <w:r w:rsidRPr="00596F3F">
        <w:rPr>
          <w:b/>
          <w:szCs w:val="28"/>
        </w:rPr>
        <w:t>3. Доставка бюллетеней в избирательные комиссии</w:t>
      </w:r>
    </w:p>
    <w:p w:rsidR="00603E2F" w:rsidRPr="00E35E8E" w:rsidRDefault="00603E2F" w:rsidP="00603E2F">
      <w:pPr>
        <w:spacing w:line="360" w:lineRule="auto"/>
        <w:ind w:firstLine="709"/>
        <w:jc w:val="both"/>
        <w:rPr>
          <w:szCs w:val="28"/>
        </w:rPr>
      </w:pPr>
      <w:r w:rsidRPr="00E35E8E">
        <w:rPr>
          <w:szCs w:val="28"/>
        </w:rPr>
        <w:t xml:space="preserve">3.1. Доставка бюллетеней, изготовленных по решению ТИК, из полиграфической организации осуществляется ТИК. </w:t>
      </w:r>
      <w:r>
        <w:rPr>
          <w:szCs w:val="28"/>
        </w:rPr>
        <w:t>Доставка бюллетеней из ТИК в участковые избирательные комиссии осуществляется участковыми избирательными комиссиями (да лее – УИК, участковые комиссии).</w:t>
      </w:r>
    </w:p>
    <w:p w:rsidR="00603E2F" w:rsidRPr="00E35E8E" w:rsidRDefault="00603E2F" w:rsidP="00603E2F">
      <w:pPr>
        <w:spacing w:line="360" w:lineRule="auto"/>
        <w:ind w:firstLine="709"/>
        <w:jc w:val="both"/>
        <w:rPr>
          <w:szCs w:val="28"/>
        </w:rPr>
      </w:pPr>
      <w:r w:rsidRPr="00E35E8E">
        <w:rPr>
          <w:szCs w:val="28"/>
        </w:rPr>
        <w:t>3.2. </w:t>
      </w:r>
      <w:r>
        <w:rPr>
          <w:szCs w:val="28"/>
        </w:rPr>
        <w:t>Д</w:t>
      </w:r>
      <w:r w:rsidRPr="00E35E8E">
        <w:rPr>
          <w:szCs w:val="28"/>
        </w:rPr>
        <w:t>оставка бюллетеней из полиграфической организации в ТИК и из</w:t>
      </w:r>
      <w:r>
        <w:rPr>
          <w:szCs w:val="28"/>
        </w:rPr>
        <w:t> </w:t>
      </w:r>
      <w:r w:rsidRPr="00E35E8E">
        <w:rPr>
          <w:szCs w:val="28"/>
        </w:rPr>
        <w:t xml:space="preserve">ТИК в </w:t>
      </w:r>
      <w:r>
        <w:rPr>
          <w:szCs w:val="28"/>
        </w:rPr>
        <w:t xml:space="preserve">участковые избирательные комиссии </w:t>
      </w:r>
      <w:r w:rsidRPr="00E35E8E">
        <w:rPr>
          <w:szCs w:val="28"/>
        </w:rPr>
        <w:t xml:space="preserve">осуществляется в пределах средств, выделенных соответствующей </w:t>
      </w:r>
      <w:r>
        <w:rPr>
          <w:szCs w:val="28"/>
        </w:rPr>
        <w:t>избирательной комиссии</w:t>
      </w:r>
      <w:r w:rsidRPr="00E35E8E">
        <w:rPr>
          <w:szCs w:val="28"/>
        </w:rPr>
        <w:t xml:space="preserve"> из местного бюджета </w:t>
      </w:r>
      <w:r>
        <w:rPr>
          <w:szCs w:val="28"/>
        </w:rPr>
        <w:t>на </w:t>
      </w:r>
      <w:r w:rsidRPr="00E35E8E">
        <w:rPr>
          <w:szCs w:val="28"/>
        </w:rPr>
        <w:t>подготовку и проведение выборов.</w:t>
      </w:r>
    </w:p>
    <w:p w:rsidR="00603E2F" w:rsidRPr="00E35E8E" w:rsidRDefault="00603E2F" w:rsidP="00603E2F">
      <w:pPr>
        <w:spacing w:line="360" w:lineRule="auto"/>
        <w:ind w:firstLine="709"/>
        <w:jc w:val="both"/>
        <w:rPr>
          <w:szCs w:val="28"/>
        </w:rPr>
      </w:pPr>
      <w:r w:rsidRPr="00E35E8E">
        <w:rPr>
          <w:szCs w:val="28"/>
        </w:rPr>
        <w:t xml:space="preserve">3.3. Для обеспечения безопасности доставки бюллетеней </w:t>
      </w:r>
      <w:r>
        <w:rPr>
          <w:szCs w:val="28"/>
        </w:rPr>
        <w:t>задейству</w:t>
      </w:r>
      <w:r w:rsidRPr="00E35E8E">
        <w:rPr>
          <w:szCs w:val="28"/>
        </w:rPr>
        <w:t xml:space="preserve">ются сотрудники </w:t>
      </w:r>
      <w:r>
        <w:rPr>
          <w:szCs w:val="28"/>
        </w:rPr>
        <w:t>органов внутренних дел</w:t>
      </w:r>
      <w:r w:rsidRPr="00E35E8E">
        <w:rPr>
          <w:szCs w:val="28"/>
        </w:rPr>
        <w:t>.</w:t>
      </w:r>
    </w:p>
    <w:p w:rsidR="00603E2F" w:rsidRPr="00E35E8E" w:rsidRDefault="00603E2F" w:rsidP="00603E2F">
      <w:pPr>
        <w:jc w:val="center"/>
        <w:rPr>
          <w:b/>
          <w:bCs/>
          <w:szCs w:val="28"/>
        </w:rPr>
      </w:pPr>
      <w:r w:rsidRPr="00E35E8E">
        <w:rPr>
          <w:b/>
          <w:bCs/>
          <w:szCs w:val="28"/>
        </w:rPr>
        <w:t xml:space="preserve">4. Передача бюллетеней в полиграфической организации </w:t>
      </w:r>
    </w:p>
    <w:p w:rsidR="00603E2F" w:rsidRPr="00E35E8E" w:rsidRDefault="00603E2F" w:rsidP="00603E2F">
      <w:pPr>
        <w:jc w:val="center"/>
        <w:rPr>
          <w:bCs/>
          <w:szCs w:val="28"/>
        </w:rPr>
      </w:pPr>
    </w:p>
    <w:p w:rsidR="00603E2F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E35E8E">
        <w:rPr>
          <w:szCs w:val="28"/>
        </w:rPr>
        <w:t>4.1. Изготовленные полиграфической организацией бюллетени,</w:t>
      </w:r>
      <w:r w:rsidRPr="006E02FC">
        <w:rPr>
          <w:szCs w:val="28"/>
        </w:rPr>
        <w:t xml:space="preserve"> упакованные в пачки, передаются по акту (приложение № 1) членам </w:t>
      </w:r>
      <w:r>
        <w:rPr>
          <w:szCs w:val="28"/>
        </w:rPr>
        <w:t xml:space="preserve">ТИК </w:t>
      </w:r>
      <w:r w:rsidRPr="006E02FC">
        <w:rPr>
          <w:szCs w:val="28"/>
        </w:rPr>
        <w:t>с</w:t>
      </w:r>
      <w:r>
        <w:rPr>
          <w:szCs w:val="28"/>
        </w:rPr>
        <w:t> </w:t>
      </w:r>
      <w:r w:rsidRPr="006E02FC">
        <w:rPr>
          <w:szCs w:val="28"/>
        </w:rPr>
        <w:t>правом решающего голоса,</w:t>
      </w:r>
      <w:r>
        <w:rPr>
          <w:szCs w:val="28"/>
        </w:rPr>
        <w:t xml:space="preserve"> ответственным за </w:t>
      </w:r>
      <w:r w:rsidRPr="0036606D">
        <w:rPr>
          <w:szCs w:val="28"/>
        </w:rPr>
        <w:t>изготовление и доставк</w:t>
      </w:r>
      <w:r>
        <w:rPr>
          <w:szCs w:val="28"/>
        </w:rPr>
        <w:t xml:space="preserve">у </w:t>
      </w:r>
      <w:r w:rsidRPr="0036606D">
        <w:rPr>
          <w:szCs w:val="28"/>
        </w:rPr>
        <w:t>избирательных бюллетеней</w:t>
      </w:r>
      <w:r>
        <w:rPr>
          <w:szCs w:val="28"/>
        </w:rPr>
        <w:t>,</w:t>
      </w:r>
      <w:r w:rsidRPr="006E02FC">
        <w:rPr>
          <w:szCs w:val="28"/>
        </w:rPr>
        <w:t xml:space="preserve"> определенным </w:t>
      </w:r>
      <w:r>
        <w:rPr>
          <w:szCs w:val="28"/>
        </w:rPr>
        <w:t>постановлением</w:t>
      </w:r>
      <w:r w:rsidRPr="006E02FC">
        <w:rPr>
          <w:szCs w:val="28"/>
        </w:rPr>
        <w:t xml:space="preserve"> </w:t>
      </w:r>
      <w:r>
        <w:rPr>
          <w:szCs w:val="28"/>
        </w:rPr>
        <w:t>ТИК</w:t>
      </w:r>
      <w:r w:rsidRPr="006E02FC">
        <w:rPr>
          <w:szCs w:val="28"/>
        </w:rPr>
        <w:t xml:space="preserve">. </w:t>
      </w: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 получении бюллетеней ТИК проверяет целостность упаковки, соответствие фактического количества пачек и количества бюллетеней, указанного на пачках, количеству, указанному в акте. После чего </w:t>
      </w:r>
      <w:r w:rsidRPr="006E02FC">
        <w:rPr>
          <w:szCs w:val="28"/>
        </w:rPr>
        <w:t>составляется</w:t>
      </w:r>
      <w:r>
        <w:rPr>
          <w:szCs w:val="28"/>
        </w:rPr>
        <w:t xml:space="preserve"> акт, который</w:t>
      </w:r>
      <w:r w:rsidRPr="006E02FC">
        <w:rPr>
          <w:szCs w:val="28"/>
        </w:rPr>
        <w:t xml:space="preserve"> подписывается представителем полиграфической организации</w:t>
      </w:r>
      <w:r>
        <w:rPr>
          <w:szCs w:val="28"/>
        </w:rPr>
        <w:t>,</w:t>
      </w:r>
      <w:r w:rsidRPr="006E02FC">
        <w:rPr>
          <w:szCs w:val="28"/>
        </w:rPr>
        <w:t xml:space="preserve"> </w:t>
      </w:r>
      <w:r>
        <w:rPr>
          <w:szCs w:val="28"/>
        </w:rPr>
        <w:t>председателем</w:t>
      </w:r>
      <w:r w:rsidRPr="006E02FC">
        <w:rPr>
          <w:szCs w:val="28"/>
        </w:rPr>
        <w:t xml:space="preserve"> </w:t>
      </w:r>
      <w:r>
        <w:rPr>
          <w:szCs w:val="28"/>
        </w:rPr>
        <w:t xml:space="preserve">ТИК (в его отсутствие – заместителем председателя или секретарем), не менее чем двумя членами ТИК с правом </w:t>
      </w:r>
      <w:r w:rsidRPr="006E02FC">
        <w:rPr>
          <w:szCs w:val="28"/>
        </w:rPr>
        <w:t xml:space="preserve">решающего голоса. </w:t>
      </w:r>
      <w:r>
        <w:rPr>
          <w:szCs w:val="28"/>
        </w:rPr>
        <w:t xml:space="preserve">Акт </w:t>
      </w:r>
      <w:r w:rsidRPr="006E02FC">
        <w:rPr>
          <w:szCs w:val="28"/>
        </w:rPr>
        <w:t>подпис</w:t>
      </w:r>
      <w:r>
        <w:rPr>
          <w:szCs w:val="28"/>
        </w:rPr>
        <w:t>ывается в</w:t>
      </w:r>
      <w:r w:rsidRPr="006E02FC">
        <w:rPr>
          <w:szCs w:val="28"/>
        </w:rPr>
        <w:t xml:space="preserve"> </w:t>
      </w:r>
      <w:r>
        <w:rPr>
          <w:szCs w:val="28"/>
        </w:rPr>
        <w:t>двух</w:t>
      </w:r>
      <w:r w:rsidRPr="006E02FC">
        <w:rPr>
          <w:szCs w:val="28"/>
        </w:rPr>
        <w:t xml:space="preserve"> экземпляр</w:t>
      </w:r>
      <w:r>
        <w:rPr>
          <w:szCs w:val="28"/>
        </w:rPr>
        <w:t>ах, которые</w:t>
      </w:r>
      <w:r w:rsidRPr="006E02FC">
        <w:rPr>
          <w:szCs w:val="28"/>
        </w:rPr>
        <w:t xml:space="preserve"> заверяются печатями</w:t>
      </w:r>
      <w:r>
        <w:rPr>
          <w:szCs w:val="28"/>
        </w:rPr>
        <w:t xml:space="preserve"> полиграфической организации и</w:t>
      </w:r>
      <w:r w:rsidRPr="001D43A3">
        <w:rPr>
          <w:szCs w:val="28"/>
        </w:rPr>
        <w:t xml:space="preserve"> </w:t>
      </w:r>
      <w:r>
        <w:rPr>
          <w:szCs w:val="28"/>
        </w:rPr>
        <w:t>ТИК</w:t>
      </w:r>
      <w:r w:rsidRPr="006E02FC">
        <w:rPr>
          <w:szCs w:val="28"/>
        </w:rPr>
        <w:t>.</w:t>
      </w:r>
      <w:r>
        <w:rPr>
          <w:szCs w:val="28"/>
        </w:rPr>
        <w:t xml:space="preserve"> Один экземпляр акта остается в </w:t>
      </w:r>
      <w:r w:rsidRPr="006E02FC">
        <w:rPr>
          <w:szCs w:val="28"/>
        </w:rPr>
        <w:t xml:space="preserve">полиграфической организации, </w:t>
      </w:r>
      <w:r>
        <w:rPr>
          <w:szCs w:val="28"/>
        </w:rPr>
        <w:t>другой</w:t>
      </w:r>
      <w:r w:rsidRPr="006E02FC">
        <w:rPr>
          <w:szCs w:val="28"/>
        </w:rPr>
        <w:t xml:space="preserve"> – </w:t>
      </w:r>
      <w:r>
        <w:rPr>
          <w:szCs w:val="28"/>
        </w:rPr>
        <w:t xml:space="preserve">передается </w:t>
      </w:r>
      <w:r w:rsidRPr="006E02FC">
        <w:rPr>
          <w:szCs w:val="28"/>
        </w:rPr>
        <w:t>в</w:t>
      </w:r>
      <w:r>
        <w:rPr>
          <w:szCs w:val="28"/>
        </w:rPr>
        <w:t xml:space="preserve"> ТИК</w:t>
      </w:r>
      <w:r w:rsidRPr="006E02FC">
        <w:rPr>
          <w:szCs w:val="28"/>
        </w:rPr>
        <w:t>.</w:t>
      </w:r>
    </w:p>
    <w:p w:rsidR="00603E2F" w:rsidRPr="006E02FC" w:rsidRDefault="00603E2F" w:rsidP="00603E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6E02FC">
        <w:rPr>
          <w:szCs w:val="28"/>
        </w:rPr>
        <w:t xml:space="preserve">4.2. После передачи упакованных в пачки бюллетеней работники полиграфической организации в присутствии представителей </w:t>
      </w:r>
      <w:r>
        <w:rPr>
          <w:szCs w:val="28"/>
        </w:rPr>
        <w:t xml:space="preserve">ТИК, кандидатов, фамилии которых внесены в бюллетень (за исключением кандидатов, фамилии которых указаны в составе списка кандидатов), либо представителей указанных кандидатов, представителей любого избирательного объединения, наименование которого указано в бюллетене, </w:t>
      </w:r>
      <w:r w:rsidRPr="006E02FC">
        <w:rPr>
          <w:szCs w:val="28"/>
        </w:rPr>
        <w:t>уничтожают лишние бюллетени (при их выявлении), о чем составляется акт (приложение № 2) в двух экземплярах. Один экземпляр акта остается в</w:t>
      </w:r>
      <w:r>
        <w:rPr>
          <w:szCs w:val="28"/>
        </w:rPr>
        <w:t> </w:t>
      </w:r>
      <w:r w:rsidRPr="006E02FC">
        <w:rPr>
          <w:szCs w:val="28"/>
        </w:rPr>
        <w:t xml:space="preserve">полиграфической организации, </w:t>
      </w:r>
      <w:r>
        <w:rPr>
          <w:szCs w:val="28"/>
        </w:rPr>
        <w:t>другой</w:t>
      </w:r>
      <w:r w:rsidRPr="006E02FC">
        <w:rPr>
          <w:szCs w:val="28"/>
        </w:rPr>
        <w:t xml:space="preserve"> – </w:t>
      </w:r>
      <w:r>
        <w:rPr>
          <w:szCs w:val="28"/>
        </w:rPr>
        <w:t xml:space="preserve">передается </w:t>
      </w:r>
      <w:r w:rsidRPr="006E02FC">
        <w:rPr>
          <w:szCs w:val="28"/>
        </w:rPr>
        <w:t>в</w:t>
      </w:r>
      <w:r>
        <w:rPr>
          <w:szCs w:val="28"/>
        </w:rPr>
        <w:t> ТИК</w:t>
      </w:r>
      <w:r w:rsidRPr="006E02FC">
        <w:rPr>
          <w:szCs w:val="28"/>
        </w:rPr>
        <w:t>.</w:t>
      </w:r>
    </w:p>
    <w:p w:rsidR="00603E2F" w:rsidRPr="006E02FC" w:rsidRDefault="00603E2F" w:rsidP="00603E2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DC7911">
        <w:rPr>
          <w:szCs w:val="28"/>
        </w:rPr>
        <w:t>4.3. </w:t>
      </w:r>
      <w:r>
        <w:rPr>
          <w:szCs w:val="28"/>
        </w:rPr>
        <w:t>ТИК</w:t>
      </w:r>
      <w:r w:rsidRPr="00DC7911">
        <w:rPr>
          <w:szCs w:val="28"/>
        </w:rPr>
        <w:t xml:space="preserve"> обязана не позднее чем за два дня до получения ею бюллетеней от полиграфической организации принять </w:t>
      </w:r>
      <w:r>
        <w:rPr>
          <w:szCs w:val="28"/>
        </w:rPr>
        <w:t>решение</w:t>
      </w:r>
      <w:r w:rsidRPr="00DC7911">
        <w:rPr>
          <w:szCs w:val="28"/>
        </w:rPr>
        <w:t xml:space="preserve"> о месте и времени передачи бюллетеней членам </w:t>
      </w:r>
      <w:r>
        <w:rPr>
          <w:szCs w:val="28"/>
        </w:rPr>
        <w:t>ТИК</w:t>
      </w:r>
      <w:r w:rsidRPr="00DC7911">
        <w:rPr>
          <w:szCs w:val="28"/>
        </w:rPr>
        <w:t xml:space="preserve">, уничтожения лишних бюллетеней (при их выявлении). Любой член </w:t>
      </w:r>
      <w:r>
        <w:rPr>
          <w:szCs w:val="28"/>
        </w:rPr>
        <w:t>ТИК</w:t>
      </w:r>
      <w:r w:rsidRPr="00DC7911">
        <w:rPr>
          <w:szCs w:val="28"/>
        </w:rPr>
        <w:t>,</w:t>
      </w:r>
      <w:r>
        <w:rPr>
          <w:szCs w:val="28"/>
        </w:rPr>
        <w:t xml:space="preserve"> </w:t>
      </w:r>
      <w:r w:rsidRPr="00DC7911">
        <w:rPr>
          <w:szCs w:val="28"/>
        </w:rPr>
        <w:t>любой кандидат, фамилия которого внесена в</w:t>
      </w:r>
      <w:r>
        <w:rPr>
          <w:szCs w:val="28"/>
        </w:rPr>
        <w:t> </w:t>
      </w:r>
      <w:r w:rsidRPr="00DC7911">
        <w:rPr>
          <w:szCs w:val="28"/>
        </w:rPr>
        <w:t>бюллетень</w:t>
      </w:r>
      <w:r>
        <w:rPr>
          <w:szCs w:val="28"/>
        </w:rPr>
        <w:t xml:space="preserve"> (за исключением кандидатов, фамилии которых указаны в составе списка кандидатов),</w:t>
      </w:r>
      <w:r w:rsidRPr="00DC7911">
        <w:rPr>
          <w:szCs w:val="28"/>
        </w:rPr>
        <w:t xml:space="preserve"> либо представитель такого кандидата, представитель любого избирательного объединения, наименование которого указано в бюллетене</w:t>
      </w:r>
      <w:r>
        <w:rPr>
          <w:szCs w:val="28"/>
        </w:rPr>
        <w:t xml:space="preserve">, </w:t>
      </w:r>
      <w:r w:rsidRPr="006E02FC">
        <w:rPr>
          <w:szCs w:val="28"/>
        </w:rPr>
        <w:t xml:space="preserve">вправе </w:t>
      </w:r>
      <w:r>
        <w:rPr>
          <w:szCs w:val="28"/>
        </w:rPr>
        <w:t xml:space="preserve">поставить </w:t>
      </w:r>
      <w:r w:rsidRPr="006E02FC">
        <w:rPr>
          <w:szCs w:val="28"/>
        </w:rPr>
        <w:t>подпись</w:t>
      </w:r>
      <w:r>
        <w:rPr>
          <w:szCs w:val="28"/>
        </w:rPr>
        <w:t xml:space="preserve"> в </w:t>
      </w:r>
      <w:r w:rsidRPr="006E02FC">
        <w:rPr>
          <w:szCs w:val="28"/>
        </w:rPr>
        <w:t>акт</w:t>
      </w:r>
      <w:r>
        <w:rPr>
          <w:szCs w:val="28"/>
        </w:rPr>
        <w:t>е</w:t>
      </w:r>
      <w:r w:rsidRPr="006E02FC">
        <w:rPr>
          <w:szCs w:val="28"/>
        </w:rPr>
        <w:t xml:space="preserve"> </w:t>
      </w:r>
      <w:r>
        <w:rPr>
          <w:szCs w:val="28"/>
        </w:rPr>
        <w:t>приема-</w:t>
      </w:r>
      <w:r w:rsidRPr="006E02FC">
        <w:rPr>
          <w:szCs w:val="28"/>
        </w:rPr>
        <w:t xml:space="preserve">передачи бюллетеней и </w:t>
      </w:r>
      <w:r>
        <w:rPr>
          <w:szCs w:val="28"/>
        </w:rPr>
        <w:t xml:space="preserve">в </w:t>
      </w:r>
      <w:r w:rsidRPr="006E02FC">
        <w:rPr>
          <w:szCs w:val="28"/>
        </w:rPr>
        <w:t>акт</w:t>
      </w:r>
      <w:r>
        <w:rPr>
          <w:szCs w:val="28"/>
        </w:rPr>
        <w:t>е</w:t>
      </w:r>
      <w:r w:rsidRPr="006E02FC">
        <w:rPr>
          <w:szCs w:val="28"/>
        </w:rPr>
        <w:t xml:space="preserve"> об уничтожении лишних бюллетеней.</w:t>
      </w:r>
    </w:p>
    <w:p w:rsidR="00603E2F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lastRenderedPageBreak/>
        <w:t>4.4. Полиграфическая организация обязана предоставить возможность присутствовать при передаче бюллетеней и уничтожении лишних бюллетеней лицам, указанным в пункте 4.3 настоящего Порядка, а также представителям средств массовой информации.</w:t>
      </w: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4.5. Передача бюллетеней в участковые избирательные комиссии осуществляется членами ТИК.</w:t>
      </w:r>
    </w:p>
    <w:p w:rsidR="00603E2F" w:rsidRDefault="00603E2F" w:rsidP="00603E2F">
      <w:pPr>
        <w:jc w:val="center"/>
        <w:rPr>
          <w:b/>
          <w:bCs/>
          <w:szCs w:val="28"/>
        </w:rPr>
      </w:pPr>
      <w:r w:rsidRPr="006E02FC">
        <w:rPr>
          <w:b/>
          <w:bCs/>
          <w:szCs w:val="28"/>
        </w:rPr>
        <w:t>5. Контроль за изготовлением</w:t>
      </w:r>
      <w:r>
        <w:rPr>
          <w:b/>
          <w:bCs/>
          <w:szCs w:val="28"/>
        </w:rPr>
        <w:t xml:space="preserve"> бюллетеней в полиграфических организациях и порядком передачи</w:t>
      </w:r>
      <w:r w:rsidRPr="006E02FC">
        <w:rPr>
          <w:b/>
          <w:bCs/>
          <w:szCs w:val="28"/>
        </w:rPr>
        <w:t xml:space="preserve"> бюллетеней </w:t>
      </w:r>
      <w:r>
        <w:rPr>
          <w:b/>
          <w:bCs/>
          <w:szCs w:val="28"/>
        </w:rPr>
        <w:br/>
        <w:t xml:space="preserve">избирательным комиссиям </w:t>
      </w:r>
    </w:p>
    <w:p w:rsidR="00603E2F" w:rsidRPr="00A061F8" w:rsidRDefault="00603E2F" w:rsidP="00603E2F">
      <w:pPr>
        <w:jc w:val="center"/>
        <w:rPr>
          <w:bCs/>
          <w:sz w:val="20"/>
          <w:szCs w:val="10"/>
        </w:rPr>
      </w:pPr>
    </w:p>
    <w:p w:rsidR="00603E2F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t xml:space="preserve">Контроль за изготовлением бюллетеней на всех этапах, включая проверку бумаги для изготовления бюллетеней на соответствие требованиям, установленным постановлением </w:t>
      </w:r>
      <w:r>
        <w:rPr>
          <w:szCs w:val="28"/>
        </w:rPr>
        <w:t>ТИК</w:t>
      </w:r>
      <w:r w:rsidRPr="006E02FC">
        <w:rPr>
          <w:szCs w:val="28"/>
        </w:rPr>
        <w:t xml:space="preserve">, проверку формы и текста бюллетеня, процесс печатания, передачи, уничтожения лишних </w:t>
      </w:r>
      <w:r>
        <w:rPr>
          <w:szCs w:val="28"/>
        </w:rPr>
        <w:t xml:space="preserve">и выбракованных </w:t>
      </w:r>
      <w:r w:rsidRPr="006E02FC">
        <w:rPr>
          <w:szCs w:val="28"/>
        </w:rPr>
        <w:t>бюллетеней (при их выявлении), передач</w:t>
      </w:r>
      <w:r>
        <w:rPr>
          <w:szCs w:val="28"/>
        </w:rPr>
        <w:t>у</w:t>
      </w:r>
      <w:r w:rsidRPr="006E02FC">
        <w:rPr>
          <w:szCs w:val="28"/>
        </w:rPr>
        <w:t xml:space="preserve"> бюллетеней в</w:t>
      </w:r>
      <w:r>
        <w:rPr>
          <w:szCs w:val="28"/>
        </w:rPr>
        <w:t> участковы</w:t>
      </w:r>
      <w:r w:rsidRPr="006E02FC">
        <w:rPr>
          <w:szCs w:val="28"/>
        </w:rPr>
        <w:t xml:space="preserve">е избирательные комиссии, осуществляют члены </w:t>
      </w:r>
      <w:r>
        <w:rPr>
          <w:szCs w:val="28"/>
        </w:rPr>
        <w:t>ТИК</w:t>
      </w:r>
      <w:r w:rsidRPr="006E02FC">
        <w:rPr>
          <w:szCs w:val="28"/>
        </w:rPr>
        <w:t xml:space="preserve"> с правом решающего голоса, </w:t>
      </w:r>
      <w:r>
        <w:rPr>
          <w:szCs w:val="28"/>
        </w:rPr>
        <w:t xml:space="preserve">ответственные за </w:t>
      </w:r>
      <w:r w:rsidRPr="0036606D">
        <w:rPr>
          <w:szCs w:val="28"/>
        </w:rPr>
        <w:t>изготовление и доставк</w:t>
      </w:r>
      <w:r>
        <w:rPr>
          <w:szCs w:val="28"/>
        </w:rPr>
        <w:t xml:space="preserve">у </w:t>
      </w:r>
      <w:r w:rsidRPr="0036606D">
        <w:rPr>
          <w:szCs w:val="28"/>
        </w:rPr>
        <w:t>избирательных бюллетеней</w:t>
      </w:r>
      <w:r>
        <w:rPr>
          <w:szCs w:val="28"/>
        </w:rPr>
        <w:t xml:space="preserve">, </w:t>
      </w:r>
      <w:r w:rsidRPr="006E02FC">
        <w:rPr>
          <w:szCs w:val="28"/>
        </w:rPr>
        <w:t xml:space="preserve">определенные </w:t>
      </w:r>
      <w:r>
        <w:rPr>
          <w:szCs w:val="28"/>
        </w:rPr>
        <w:t>решением ТИК</w:t>
      </w:r>
      <w:r w:rsidRPr="006E02FC">
        <w:rPr>
          <w:szCs w:val="28"/>
        </w:rPr>
        <w:t xml:space="preserve">. </w:t>
      </w:r>
    </w:p>
    <w:p w:rsidR="00603E2F" w:rsidRDefault="00603E2F" w:rsidP="00603E2F">
      <w:pPr>
        <w:jc w:val="both"/>
        <w:rPr>
          <w:szCs w:val="28"/>
        </w:rPr>
      </w:pPr>
    </w:p>
    <w:p w:rsidR="00603E2F" w:rsidRDefault="00603E2F" w:rsidP="00603E2F">
      <w:pPr>
        <w:jc w:val="center"/>
        <w:rPr>
          <w:b/>
          <w:szCs w:val="28"/>
        </w:rPr>
      </w:pPr>
      <w:r>
        <w:rPr>
          <w:b/>
          <w:szCs w:val="28"/>
        </w:rPr>
        <w:t xml:space="preserve">6. Передача бюллетеней от вышестоящей нижестоящим </w:t>
      </w:r>
      <w:r>
        <w:rPr>
          <w:b/>
          <w:szCs w:val="28"/>
        </w:rPr>
        <w:br/>
        <w:t>избирательным комиссиям</w:t>
      </w:r>
    </w:p>
    <w:p w:rsidR="00603E2F" w:rsidRPr="002B763A" w:rsidRDefault="00603E2F" w:rsidP="00603E2F">
      <w:pPr>
        <w:jc w:val="center"/>
        <w:rPr>
          <w:b/>
          <w:szCs w:val="28"/>
        </w:rPr>
      </w:pPr>
    </w:p>
    <w:p w:rsidR="00603E2F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6.1. ТИК на основании своего решения </w:t>
      </w:r>
      <w:r w:rsidRPr="006E02FC">
        <w:rPr>
          <w:szCs w:val="28"/>
        </w:rPr>
        <w:t xml:space="preserve">о распределении бюллетеней </w:t>
      </w:r>
      <w:r>
        <w:rPr>
          <w:szCs w:val="28"/>
        </w:rPr>
        <w:t xml:space="preserve">по участковым комиссиям </w:t>
      </w:r>
      <w:r w:rsidRPr="006E02FC">
        <w:rPr>
          <w:szCs w:val="28"/>
        </w:rPr>
        <w:t xml:space="preserve">передает </w:t>
      </w:r>
      <w:r>
        <w:rPr>
          <w:szCs w:val="28"/>
        </w:rPr>
        <w:t>бюллетени в У</w:t>
      </w:r>
      <w:r w:rsidRPr="006E02FC">
        <w:rPr>
          <w:szCs w:val="28"/>
        </w:rPr>
        <w:t xml:space="preserve">ИК </w:t>
      </w:r>
      <w:r>
        <w:rPr>
          <w:szCs w:val="28"/>
        </w:rPr>
        <w:t>не позднее чем за один день до первого дня голосования (не позднее 8 сентября 2022 года)</w:t>
      </w:r>
      <w:r w:rsidRPr="006E02FC">
        <w:rPr>
          <w:szCs w:val="28"/>
        </w:rPr>
        <w:t xml:space="preserve">. </w:t>
      </w: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чем 70 процентов от числа избирателей, включенных в список избирателей на избирательном участке, на день передачи бюллетеней. </w:t>
      </w:r>
    </w:p>
    <w:p w:rsidR="00603E2F" w:rsidRPr="00C628E7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t>6.2. </w:t>
      </w:r>
      <w:r w:rsidRPr="00C628E7">
        <w:rPr>
          <w:szCs w:val="28"/>
        </w:rPr>
        <w:t xml:space="preserve">При передаче бюллетеней </w:t>
      </w:r>
      <w:r>
        <w:rPr>
          <w:szCs w:val="28"/>
        </w:rPr>
        <w:t>от</w:t>
      </w:r>
      <w:r w:rsidRPr="00C628E7">
        <w:rPr>
          <w:szCs w:val="28"/>
        </w:rPr>
        <w:t xml:space="preserve"> ТИК </w:t>
      </w:r>
      <w:r>
        <w:rPr>
          <w:szCs w:val="28"/>
        </w:rPr>
        <w:t xml:space="preserve">участковой комиссии </w:t>
      </w:r>
      <w:r w:rsidRPr="00C628E7">
        <w:rPr>
          <w:szCs w:val="28"/>
        </w:rPr>
        <w:t xml:space="preserve">производится их обязательный поштучный пересчет и выбраковка, при этом </w:t>
      </w:r>
      <w:r w:rsidRPr="00C628E7">
        <w:rPr>
          <w:szCs w:val="28"/>
        </w:rPr>
        <w:lastRenderedPageBreak/>
        <w:t>выбракованные бюллетени (при их выявлении) уничтожаются членами ТИК, о чем составляется акт (приложение №</w:t>
      </w:r>
      <w:r>
        <w:rPr>
          <w:szCs w:val="28"/>
        </w:rPr>
        <w:t> </w:t>
      </w:r>
      <w:r w:rsidRPr="00C628E7">
        <w:rPr>
          <w:szCs w:val="28"/>
        </w:rPr>
        <w:t>4).</w:t>
      </w:r>
    </w:p>
    <w:p w:rsidR="00603E2F" w:rsidRPr="006E02FC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6E02FC">
        <w:rPr>
          <w:szCs w:val="28"/>
        </w:rPr>
        <w:t xml:space="preserve">При передаче бюллетеней </w:t>
      </w:r>
      <w:r>
        <w:rPr>
          <w:szCs w:val="28"/>
        </w:rPr>
        <w:t xml:space="preserve">из ТИК </w:t>
      </w:r>
      <w:r w:rsidRPr="006E02FC">
        <w:rPr>
          <w:szCs w:val="28"/>
        </w:rPr>
        <w:t xml:space="preserve">в </w:t>
      </w:r>
      <w:r>
        <w:rPr>
          <w:szCs w:val="28"/>
        </w:rPr>
        <w:t>У</w:t>
      </w:r>
      <w:r w:rsidRPr="006E02FC">
        <w:rPr>
          <w:szCs w:val="28"/>
        </w:rPr>
        <w:t>ИК составляется акт (приложение</w:t>
      </w:r>
      <w:r>
        <w:rPr>
          <w:szCs w:val="28"/>
        </w:rPr>
        <w:t> </w:t>
      </w:r>
      <w:r w:rsidRPr="006E02FC">
        <w:rPr>
          <w:szCs w:val="28"/>
        </w:rPr>
        <w:t>№ </w:t>
      </w:r>
      <w:r>
        <w:rPr>
          <w:szCs w:val="28"/>
        </w:rPr>
        <w:t>3</w:t>
      </w:r>
      <w:r w:rsidRPr="006E02FC">
        <w:rPr>
          <w:szCs w:val="28"/>
        </w:rPr>
        <w:t>) в</w:t>
      </w:r>
      <w:r>
        <w:rPr>
          <w:szCs w:val="28"/>
        </w:rPr>
        <w:t> </w:t>
      </w:r>
      <w:r w:rsidRPr="006E02FC">
        <w:rPr>
          <w:szCs w:val="28"/>
        </w:rPr>
        <w:t>двух экземплярах</w:t>
      </w:r>
      <w:r>
        <w:rPr>
          <w:szCs w:val="28"/>
        </w:rPr>
        <w:t>, которые</w:t>
      </w:r>
      <w:r w:rsidRPr="006E02FC">
        <w:rPr>
          <w:szCs w:val="28"/>
        </w:rPr>
        <w:t xml:space="preserve"> подписываются </w:t>
      </w:r>
      <w:r>
        <w:rPr>
          <w:szCs w:val="28"/>
        </w:rPr>
        <w:t>п</w:t>
      </w:r>
      <w:r w:rsidRPr="006E02FC">
        <w:rPr>
          <w:szCs w:val="28"/>
        </w:rPr>
        <w:t>редседател</w:t>
      </w:r>
      <w:r>
        <w:rPr>
          <w:szCs w:val="28"/>
        </w:rPr>
        <w:t>ями</w:t>
      </w:r>
      <w:r w:rsidRPr="006E02FC">
        <w:rPr>
          <w:szCs w:val="28"/>
        </w:rPr>
        <w:t xml:space="preserve"> </w:t>
      </w:r>
      <w:r>
        <w:rPr>
          <w:szCs w:val="28"/>
        </w:rPr>
        <w:t xml:space="preserve">ТИК и УИК </w:t>
      </w:r>
      <w:r w:rsidRPr="006E02FC">
        <w:rPr>
          <w:szCs w:val="28"/>
        </w:rPr>
        <w:t xml:space="preserve">(в отсутствие </w:t>
      </w:r>
      <w:r>
        <w:rPr>
          <w:szCs w:val="28"/>
        </w:rPr>
        <w:t xml:space="preserve">председателя </w:t>
      </w:r>
      <w:r w:rsidRPr="006E02FC">
        <w:rPr>
          <w:szCs w:val="28"/>
        </w:rPr>
        <w:t xml:space="preserve">– заместителем </w:t>
      </w:r>
      <w:r>
        <w:rPr>
          <w:szCs w:val="28"/>
        </w:rPr>
        <w:t>п</w:t>
      </w:r>
      <w:r w:rsidRPr="006E02FC">
        <w:rPr>
          <w:szCs w:val="28"/>
        </w:rPr>
        <w:t>редседателя или секретарем)</w:t>
      </w:r>
      <w:r>
        <w:rPr>
          <w:szCs w:val="28"/>
        </w:rPr>
        <w:t xml:space="preserve"> и</w:t>
      </w:r>
      <w:r w:rsidRPr="006E02FC">
        <w:rPr>
          <w:szCs w:val="28"/>
        </w:rPr>
        <w:t xml:space="preserve"> не</w:t>
      </w:r>
      <w:r>
        <w:rPr>
          <w:szCs w:val="28"/>
        </w:rPr>
        <w:t> </w:t>
      </w:r>
      <w:r w:rsidRPr="006E02FC">
        <w:rPr>
          <w:szCs w:val="28"/>
        </w:rPr>
        <w:t xml:space="preserve">менее чем двумя членами </w:t>
      </w:r>
      <w:r>
        <w:rPr>
          <w:szCs w:val="28"/>
        </w:rPr>
        <w:t xml:space="preserve">ТИК, УИК </w:t>
      </w:r>
      <w:r w:rsidRPr="006E02FC">
        <w:rPr>
          <w:szCs w:val="28"/>
        </w:rPr>
        <w:t>с</w:t>
      </w:r>
      <w:r>
        <w:rPr>
          <w:szCs w:val="28"/>
        </w:rPr>
        <w:t> </w:t>
      </w:r>
      <w:r w:rsidRPr="006E02FC">
        <w:rPr>
          <w:szCs w:val="28"/>
        </w:rPr>
        <w:t>правом решающего голоса</w:t>
      </w:r>
      <w:r>
        <w:rPr>
          <w:szCs w:val="28"/>
        </w:rPr>
        <w:t xml:space="preserve">, </w:t>
      </w:r>
      <w:r w:rsidRPr="006E02FC">
        <w:rPr>
          <w:szCs w:val="28"/>
        </w:rPr>
        <w:t>заверяются печат</w:t>
      </w:r>
      <w:r>
        <w:rPr>
          <w:szCs w:val="28"/>
        </w:rPr>
        <w:t>ями</w:t>
      </w:r>
      <w:r w:rsidRPr="006E02FC">
        <w:rPr>
          <w:szCs w:val="28"/>
        </w:rPr>
        <w:t xml:space="preserve"> </w:t>
      </w:r>
      <w:r>
        <w:rPr>
          <w:szCs w:val="28"/>
        </w:rPr>
        <w:t>Т</w:t>
      </w:r>
      <w:r w:rsidRPr="006E02FC">
        <w:rPr>
          <w:szCs w:val="28"/>
        </w:rPr>
        <w:t>ИК</w:t>
      </w:r>
      <w:r>
        <w:rPr>
          <w:szCs w:val="28"/>
        </w:rPr>
        <w:t xml:space="preserve"> и УИК</w:t>
      </w:r>
      <w:r w:rsidRPr="006E02FC">
        <w:rPr>
          <w:szCs w:val="28"/>
        </w:rPr>
        <w:t>.</w:t>
      </w:r>
      <w:r w:rsidRPr="003768E4">
        <w:rPr>
          <w:szCs w:val="28"/>
        </w:rPr>
        <w:t xml:space="preserve"> </w:t>
      </w:r>
      <w:r w:rsidRPr="006E02FC">
        <w:rPr>
          <w:szCs w:val="28"/>
        </w:rPr>
        <w:t>Один экземпляр акта</w:t>
      </w:r>
      <w:r>
        <w:rPr>
          <w:szCs w:val="28"/>
        </w:rPr>
        <w:t xml:space="preserve"> остается в ТИК, один направля</w:t>
      </w:r>
      <w:r w:rsidRPr="006E02FC">
        <w:rPr>
          <w:szCs w:val="28"/>
        </w:rPr>
        <w:t>ется в</w:t>
      </w:r>
      <w:r w:rsidRPr="00A81E2F">
        <w:rPr>
          <w:szCs w:val="28"/>
        </w:rPr>
        <w:t xml:space="preserve"> </w:t>
      </w:r>
      <w:r>
        <w:rPr>
          <w:szCs w:val="28"/>
        </w:rPr>
        <w:t>УИК</w:t>
      </w:r>
      <w:r w:rsidRPr="006E02FC">
        <w:rPr>
          <w:szCs w:val="28"/>
        </w:rPr>
        <w:t>.</w:t>
      </w:r>
    </w:p>
    <w:p w:rsidR="00603E2F" w:rsidRPr="004F009A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4F009A">
        <w:rPr>
          <w:szCs w:val="28"/>
        </w:rPr>
        <w:t>.</w:t>
      </w:r>
      <w:r>
        <w:rPr>
          <w:szCs w:val="28"/>
        </w:rPr>
        <w:t>3</w:t>
      </w:r>
      <w:r w:rsidRPr="004F009A">
        <w:rPr>
          <w:szCs w:val="28"/>
        </w:rPr>
        <w:t xml:space="preserve">. В случае если после поштучного пересчета </w:t>
      </w:r>
      <w:r>
        <w:rPr>
          <w:szCs w:val="28"/>
        </w:rPr>
        <w:t xml:space="preserve">в УИК </w:t>
      </w:r>
      <w:r w:rsidRPr="004F009A">
        <w:rPr>
          <w:szCs w:val="28"/>
        </w:rPr>
        <w:t>установлено, что количество полученных бюллетеней превышает количество бюллетеней, указанное в полученн</w:t>
      </w:r>
      <w:r>
        <w:rPr>
          <w:szCs w:val="28"/>
        </w:rPr>
        <w:t>ом</w:t>
      </w:r>
      <w:r w:rsidRPr="004F009A">
        <w:rPr>
          <w:szCs w:val="28"/>
        </w:rPr>
        <w:t xml:space="preserve"> акт</w:t>
      </w:r>
      <w:r>
        <w:rPr>
          <w:szCs w:val="28"/>
        </w:rPr>
        <w:t>е</w:t>
      </w:r>
      <w:r w:rsidRPr="004F009A">
        <w:rPr>
          <w:szCs w:val="28"/>
        </w:rPr>
        <w:t xml:space="preserve"> </w:t>
      </w:r>
      <w:r w:rsidRPr="00921CB8">
        <w:rPr>
          <w:szCs w:val="28"/>
        </w:rPr>
        <w:t>(приложение № 3),</w:t>
      </w:r>
      <w:r w:rsidRPr="004F009A">
        <w:rPr>
          <w:szCs w:val="28"/>
        </w:rPr>
        <w:t xml:space="preserve"> лишние бюллетени незамедлительно передаются в ТИК по акту (приложение</w:t>
      </w:r>
      <w:r>
        <w:rPr>
          <w:szCs w:val="28"/>
        </w:rPr>
        <w:t> № 5</w:t>
      </w:r>
      <w:r w:rsidRPr="004F009A">
        <w:rPr>
          <w:szCs w:val="28"/>
        </w:rPr>
        <w:t xml:space="preserve">), подписанному председателем УИК (в его отсутствие </w:t>
      </w:r>
      <w:r>
        <w:rPr>
          <w:szCs w:val="28"/>
        </w:rPr>
        <w:t>–</w:t>
      </w:r>
      <w:r w:rsidRPr="004F009A">
        <w:rPr>
          <w:szCs w:val="28"/>
        </w:rPr>
        <w:t xml:space="preserve"> заместителем председателя или секретарем), не менее чем двумя членами УИК с правом решающего голоса и заверенному печатью УИК, с указанием количества лишних бюллетеней.</w:t>
      </w:r>
    </w:p>
    <w:p w:rsidR="00603E2F" w:rsidRDefault="00603E2F" w:rsidP="00603E2F">
      <w:pPr>
        <w:spacing w:line="360" w:lineRule="auto"/>
        <w:ind w:firstLine="720"/>
        <w:jc w:val="both"/>
        <w:rPr>
          <w:szCs w:val="28"/>
        </w:rPr>
      </w:pPr>
      <w:r w:rsidRPr="004F009A">
        <w:rPr>
          <w:szCs w:val="28"/>
        </w:rPr>
        <w:t xml:space="preserve">В случае если после поштучного пересчета </w:t>
      </w:r>
      <w:r>
        <w:rPr>
          <w:szCs w:val="28"/>
        </w:rPr>
        <w:t xml:space="preserve">в УИК </w:t>
      </w:r>
      <w:r w:rsidRPr="004F009A">
        <w:rPr>
          <w:szCs w:val="28"/>
        </w:rPr>
        <w:t>установлено, что количество полученных бюллетеней меньше количества бюллетеней, указанного в полученн</w:t>
      </w:r>
      <w:r>
        <w:rPr>
          <w:szCs w:val="28"/>
        </w:rPr>
        <w:t>ом</w:t>
      </w:r>
      <w:r w:rsidRPr="004F009A">
        <w:rPr>
          <w:szCs w:val="28"/>
        </w:rPr>
        <w:t xml:space="preserve"> акт</w:t>
      </w:r>
      <w:r>
        <w:rPr>
          <w:szCs w:val="28"/>
        </w:rPr>
        <w:t>е</w:t>
      </w:r>
      <w:r w:rsidRPr="004F009A">
        <w:rPr>
          <w:szCs w:val="28"/>
        </w:rPr>
        <w:t xml:space="preserve"> (приложени</w:t>
      </w:r>
      <w:r>
        <w:rPr>
          <w:szCs w:val="28"/>
        </w:rPr>
        <w:t>е</w:t>
      </w:r>
      <w:r w:rsidRPr="004F009A">
        <w:rPr>
          <w:szCs w:val="28"/>
        </w:rPr>
        <w:t xml:space="preserve"> </w:t>
      </w:r>
      <w:r>
        <w:rPr>
          <w:szCs w:val="28"/>
        </w:rPr>
        <w:t>№</w:t>
      </w:r>
      <w:r w:rsidRPr="004F009A">
        <w:rPr>
          <w:szCs w:val="28"/>
        </w:rPr>
        <w:t xml:space="preserve"> 3), об этом составляется акт (приложение </w:t>
      </w:r>
      <w:r>
        <w:rPr>
          <w:szCs w:val="28"/>
        </w:rPr>
        <w:t>№ 6</w:t>
      </w:r>
      <w:r w:rsidRPr="004F009A">
        <w:rPr>
          <w:szCs w:val="28"/>
        </w:rPr>
        <w:t xml:space="preserve">), который подписывается председателем УИК (в его отсутствие </w:t>
      </w:r>
      <w:r>
        <w:rPr>
          <w:szCs w:val="28"/>
        </w:rPr>
        <w:t>–</w:t>
      </w:r>
      <w:r w:rsidRPr="004F009A">
        <w:rPr>
          <w:szCs w:val="28"/>
        </w:rPr>
        <w:t xml:space="preserve"> заместителем председателя или секретарем) и не менее чем двумя членами УИК с правом решающего голоса, заверяется печатью УИК с</w:t>
      </w:r>
      <w:r>
        <w:rPr>
          <w:szCs w:val="28"/>
        </w:rPr>
        <w:t> </w:t>
      </w:r>
      <w:r w:rsidRPr="004F009A">
        <w:rPr>
          <w:szCs w:val="28"/>
        </w:rPr>
        <w:t>указанием количества недостающих бюллетеней и передается в ТИК.</w:t>
      </w:r>
    </w:p>
    <w:p w:rsidR="00603E2F" w:rsidRPr="00DC129C" w:rsidRDefault="00603E2F" w:rsidP="00603E2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6.4. </w:t>
      </w:r>
      <w:r w:rsidRPr="00815211">
        <w:rPr>
          <w:szCs w:val="28"/>
        </w:rPr>
        <w:t xml:space="preserve">При передаче бюллетеней </w:t>
      </w:r>
      <w:r>
        <w:rPr>
          <w:szCs w:val="28"/>
        </w:rPr>
        <w:t>от ТИК участковым комиссиям</w:t>
      </w:r>
      <w:r w:rsidRPr="00815211">
        <w:rPr>
          <w:szCs w:val="28"/>
        </w:rPr>
        <w:t xml:space="preserve"> вправе присутствовать члены указанных избирательных комиссий, кандидаты, фамилии</w:t>
      </w:r>
      <w:r>
        <w:rPr>
          <w:szCs w:val="28"/>
        </w:rPr>
        <w:t xml:space="preserve"> которых внесены в бюллетень</w:t>
      </w:r>
      <w:r w:rsidRPr="0094192B">
        <w:rPr>
          <w:szCs w:val="28"/>
        </w:rPr>
        <w:t xml:space="preserve"> (за исключением кандидатов, фамилии которых указаны в составе списка кандидатов)</w:t>
      </w:r>
      <w:r w:rsidRPr="00815211">
        <w:rPr>
          <w:szCs w:val="28"/>
        </w:rPr>
        <w:t>, или представители этих кандидатов</w:t>
      </w:r>
      <w:r w:rsidRPr="0094192B">
        <w:rPr>
          <w:szCs w:val="28"/>
        </w:rPr>
        <w:t>, представитель избирательного объединения, наименование которого указано в бюллетене</w:t>
      </w:r>
      <w:r>
        <w:rPr>
          <w:szCs w:val="28"/>
        </w:rPr>
        <w:t xml:space="preserve">. </w:t>
      </w:r>
      <w:r w:rsidRPr="00DC129C">
        <w:rPr>
          <w:szCs w:val="28"/>
        </w:rPr>
        <w:t xml:space="preserve">Оповещение перечисленных лиц о месте и времени передачи бюллетеней осуществляется </w:t>
      </w:r>
      <w:r>
        <w:rPr>
          <w:szCs w:val="28"/>
        </w:rPr>
        <w:t xml:space="preserve">территориальной </w:t>
      </w:r>
      <w:r>
        <w:rPr>
          <w:szCs w:val="28"/>
        </w:rPr>
        <w:lastRenderedPageBreak/>
        <w:t>избирательной</w:t>
      </w:r>
      <w:r w:rsidRPr="00DC129C">
        <w:rPr>
          <w:szCs w:val="28"/>
        </w:rPr>
        <w:t xml:space="preserve"> комиссией, которая также обязана предоставить возможность каждому кандидату или не менее чем одному его представителю, не менее чем одному представителю каждого </w:t>
      </w:r>
      <w:r>
        <w:rPr>
          <w:szCs w:val="28"/>
        </w:rPr>
        <w:t>избирательного объединения</w:t>
      </w:r>
      <w:r w:rsidRPr="00DC129C">
        <w:rPr>
          <w:szCs w:val="28"/>
        </w:rPr>
        <w:t xml:space="preserve"> присутствовать при передаче бюллетеней. При этом любое из перечисленных лиц вправе </w:t>
      </w:r>
      <w:r>
        <w:rPr>
          <w:szCs w:val="28"/>
        </w:rPr>
        <w:t xml:space="preserve">поставить </w:t>
      </w:r>
      <w:r w:rsidRPr="00DC129C">
        <w:rPr>
          <w:szCs w:val="28"/>
        </w:rPr>
        <w:t>подпись</w:t>
      </w:r>
      <w:r>
        <w:rPr>
          <w:szCs w:val="28"/>
        </w:rPr>
        <w:t xml:space="preserve"> в</w:t>
      </w:r>
      <w:r w:rsidRPr="00DC129C">
        <w:rPr>
          <w:szCs w:val="28"/>
        </w:rPr>
        <w:t xml:space="preserve"> акт</w:t>
      </w:r>
      <w:r>
        <w:rPr>
          <w:szCs w:val="28"/>
        </w:rPr>
        <w:t>ах</w:t>
      </w:r>
      <w:r w:rsidRPr="00DC129C">
        <w:rPr>
          <w:szCs w:val="28"/>
        </w:rPr>
        <w:t>, составляемы</w:t>
      </w:r>
      <w:r>
        <w:rPr>
          <w:szCs w:val="28"/>
        </w:rPr>
        <w:t>х</w:t>
      </w:r>
      <w:r w:rsidRPr="00DC129C">
        <w:rPr>
          <w:szCs w:val="28"/>
        </w:rPr>
        <w:t xml:space="preserve"> при передаче бюллетеней, а также при их выбраковке и уничтожении (если таковые производятся).</w:t>
      </w:r>
    </w:p>
    <w:p w:rsidR="00603E2F" w:rsidRPr="006E02FC" w:rsidRDefault="00603E2F" w:rsidP="00603E2F">
      <w:pPr>
        <w:spacing w:line="360" w:lineRule="auto"/>
        <w:ind w:firstLine="709"/>
        <w:jc w:val="both"/>
        <w:rPr>
          <w:szCs w:val="28"/>
        </w:rPr>
      </w:pPr>
      <w:r w:rsidRPr="006E02FC">
        <w:rPr>
          <w:szCs w:val="28"/>
        </w:rPr>
        <w:t>6.</w:t>
      </w:r>
      <w:r>
        <w:rPr>
          <w:szCs w:val="28"/>
        </w:rPr>
        <w:t>5</w:t>
      </w:r>
      <w:r w:rsidRPr="006E02FC">
        <w:rPr>
          <w:szCs w:val="28"/>
        </w:rPr>
        <w:t>. Ответственность за передачу и сохранность бюллетеней несут председатели избирательных комиссий, осуществляющие передачу, получение и хранение бюллетеней.</w:t>
      </w:r>
    </w:p>
    <w:p w:rsidR="00603E2F" w:rsidRPr="000B4B8C" w:rsidRDefault="00603E2F" w:rsidP="00603E2F">
      <w:pPr>
        <w:spacing w:line="360" w:lineRule="auto"/>
        <w:ind w:firstLine="709"/>
        <w:jc w:val="both"/>
        <w:rPr>
          <w:sz w:val="10"/>
          <w:szCs w:val="10"/>
        </w:rPr>
      </w:pPr>
      <w:r>
        <w:rPr>
          <w:szCs w:val="28"/>
        </w:rPr>
        <w:br w:type="page"/>
      </w:r>
    </w:p>
    <w:tbl>
      <w:tblPr>
        <w:tblW w:w="5954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603E2F" w:rsidRPr="006E02FC" w:rsidTr="00711964">
        <w:trPr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5344E8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sz w:val="22"/>
                <w:szCs w:val="22"/>
              </w:rPr>
              <w:lastRenderedPageBreak/>
              <w:t>Приложение № 1</w:t>
            </w:r>
          </w:p>
        </w:tc>
      </w:tr>
      <w:tr w:rsidR="00603E2F" w:rsidRPr="000B4B8C" w:rsidTr="0071196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5344E8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Pr="000B4B8C" w:rsidRDefault="00603E2F" w:rsidP="00603E2F">
      <w:pPr>
        <w:keepNext/>
        <w:autoSpaceDE w:val="0"/>
        <w:autoSpaceDN w:val="0"/>
        <w:jc w:val="center"/>
        <w:outlineLvl w:val="1"/>
        <w:rPr>
          <w:b/>
          <w:bCs/>
          <w:sz w:val="16"/>
          <w:szCs w:val="16"/>
        </w:rPr>
      </w:pPr>
    </w:p>
    <w:p w:rsidR="00603E2F" w:rsidRPr="004A5F99" w:rsidRDefault="00603E2F" w:rsidP="00603E2F">
      <w:pPr>
        <w:keepNext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  <w:r w:rsidRPr="004A5F99">
        <w:rPr>
          <w:b/>
          <w:bCs/>
          <w:sz w:val="26"/>
          <w:szCs w:val="26"/>
        </w:rPr>
        <w:t>АКТ</w:t>
      </w:r>
    </w:p>
    <w:p w:rsidR="00603E2F" w:rsidRPr="004A5F99" w:rsidRDefault="00603E2F" w:rsidP="00603E2F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  <w:r w:rsidRPr="004A5F99">
        <w:rPr>
          <w:b/>
          <w:bCs/>
          <w:sz w:val="26"/>
          <w:szCs w:val="26"/>
        </w:rPr>
        <w:t xml:space="preserve">передачи избирательных бюллетеней для голосования </w:t>
      </w:r>
    </w:p>
    <w:p w:rsidR="00603E2F" w:rsidRPr="004A5F99" w:rsidRDefault="00603E2F" w:rsidP="00603E2F">
      <w:pPr>
        <w:autoSpaceDE w:val="0"/>
        <w:autoSpaceDN w:val="0"/>
        <w:jc w:val="center"/>
        <w:outlineLvl w:val="6"/>
        <w:rPr>
          <w:b/>
          <w:bCs/>
          <w:sz w:val="26"/>
          <w:szCs w:val="26"/>
          <w:vertAlign w:val="superscript"/>
        </w:rPr>
      </w:pPr>
      <w:r w:rsidRPr="004A5F99">
        <w:rPr>
          <w:b/>
          <w:bCs/>
          <w:sz w:val="26"/>
          <w:szCs w:val="26"/>
        </w:rPr>
        <w:t>на 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Pr="004A5F99" w:rsidRDefault="00603E2F" w:rsidP="00603E2F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  <w:r w:rsidRPr="004A5F99">
        <w:rPr>
          <w:b/>
          <w:bCs/>
          <w:sz w:val="26"/>
          <w:szCs w:val="26"/>
        </w:rPr>
        <w:t xml:space="preserve">от полиграфической организации </w:t>
      </w:r>
    </w:p>
    <w:p w:rsidR="00603E2F" w:rsidRPr="006D5F2D" w:rsidRDefault="00603E2F" w:rsidP="00603E2F">
      <w:pPr>
        <w:autoSpaceDE w:val="0"/>
        <w:autoSpaceDN w:val="0"/>
        <w:jc w:val="center"/>
        <w:outlineLvl w:val="6"/>
        <w:rPr>
          <w:b/>
          <w:bCs/>
          <w:sz w:val="10"/>
          <w:szCs w:val="10"/>
        </w:rPr>
      </w:pPr>
    </w:p>
    <w:p w:rsidR="00603E2F" w:rsidRDefault="00603E2F" w:rsidP="00603E2F">
      <w:pPr>
        <w:ind w:firstLine="720"/>
        <w:jc w:val="right"/>
      </w:pPr>
      <w:r w:rsidRPr="006E02FC">
        <w:t>«___» _________20</w:t>
      </w:r>
      <w:r>
        <w:t>22</w:t>
      </w:r>
      <w:r w:rsidRPr="006E02FC">
        <w:t xml:space="preserve"> года</w:t>
      </w:r>
    </w:p>
    <w:p w:rsidR="00603E2F" w:rsidRDefault="00603E2F" w:rsidP="00603E2F">
      <w:pPr>
        <w:ind w:firstLine="720"/>
        <w:jc w:val="right"/>
      </w:pPr>
      <w:r>
        <w:t xml:space="preserve"> </w:t>
      </w:r>
    </w:p>
    <w:p w:rsidR="00603E2F" w:rsidRPr="006E02FC" w:rsidRDefault="00603E2F" w:rsidP="00603E2F">
      <w:pPr>
        <w:ind w:firstLine="720"/>
        <w:jc w:val="right"/>
        <w:rPr>
          <w:bCs/>
        </w:rPr>
      </w:pPr>
      <w:r w:rsidRPr="006E02FC">
        <w:rPr>
          <w:bCs/>
        </w:rPr>
        <w:t>«_</w:t>
      </w:r>
      <w:r>
        <w:rPr>
          <w:bCs/>
        </w:rPr>
        <w:t>_</w:t>
      </w:r>
      <w:r w:rsidRPr="006E02FC">
        <w:rPr>
          <w:bCs/>
        </w:rPr>
        <w:t>__»  часов «_</w:t>
      </w:r>
      <w:r>
        <w:rPr>
          <w:bCs/>
        </w:rPr>
        <w:t>__</w:t>
      </w:r>
      <w:r w:rsidRPr="006E02FC">
        <w:rPr>
          <w:bCs/>
        </w:rPr>
        <w:t>_» минут</w:t>
      </w:r>
    </w:p>
    <w:p w:rsidR="00603E2F" w:rsidRPr="006D5F2D" w:rsidRDefault="00603E2F" w:rsidP="00603E2F">
      <w:pPr>
        <w:spacing w:after="120"/>
        <w:ind w:firstLine="720"/>
        <w:jc w:val="both"/>
        <w:rPr>
          <w:sz w:val="2"/>
          <w:szCs w:val="2"/>
        </w:rPr>
      </w:pPr>
    </w:p>
    <w:p w:rsidR="00603E2F" w:rsidRPr="004A5F99" w:rsidRDefault="00603E2F" w:rsidP="00603E2F">
      <w:pPr>
        <w:ind w:firstLine="709"/>
        <w:jc w:val="both"/>
        <w:rPr>
          <w:bCs/>
          <w:sz w:val="26"/>
          <w:szCs w:val="26"/>
        </w:rPr>
      </w:pPr>
      <w:r w:rsidRPr="004A5F99">
        <w:rPr>
          <w:sz w:val="26"/>
          <w:szCs w:val="26"/>
        </w:rPr>
        <w:t xml:space="preserve">В соответствии с договором от «___» ________ 20___ года №___ на изготовление избирательных бюллетеней для голосования на выборах </w:t>
      </w:r>
      <w:r w:rsidRPr="004A5F99">
        <w:rPr>
          <w:bCs/>
          <w:sz w:val="26"/>
          <w:szCs w:val="26"/>
        </w:rPr>
        <w:t>_______________________</w:t>
      </w:r>
      <w:r>
        <w:rPr>
          <w:bCs/>
          <w:sz w:val="26"/>
          <w:szCs w:val="26"/>
        </w:rPr>
        <w:t>_</w:t>
      </w:r>
      <w:r w:rsidRPr="004A5F99">
        <w:rPr>
          <w:bCs/>
          <w:sz w:val="26"/>
          <w:szCs w:val="26"/>
        </w:rPr>
        <w:t>___________________________________,</w:t>
      </w:r>
      <w:r w:rsidRPr="002F018C">
        <w:rPr>
          <w:sz w:val="26"/>
          <w:szCs w:val="26"/>
        </w:rPr>
        <w:t xml:space="preserve"> заключенным</w:t>
      </w:r>
    </w:p>
    <w:p w:rsidR="00603E2F" w:rsidRPr="00705648" w:rsidRDefault="00603E2F" w:rsidP="00603E2F">
      <w:pPr>
        <w:ind w:left="2124" w:firstLine="708"/>
        <w:rPr>
          <w:vertAlign w:val="superscript"/>
        </w:rPr>
      </w:pPr>
      <w:r w:rsidRPr="00705648">
        <w:rPr>
          <w:vertAlign w:val="superscript"/>
        </w:rPr>
        <w:t>(наименование выборов)</w:t>
      </w:r>
    </w:p>
    <w:p w:rsidR="00603E2F" w:rsidRPr="002F018C" w:rsidRDefault="00603E2F" w:rsidP="00603E2F">
      <w:pPr>
        <w:jc w:val="both"/>
        <w:rPr>
          <w:sz w:val="26"/>
          <w:szCs w:val="26"/>
        </w:rPr>
      </w:pPr>
      <w:r w:rsidRPr="002F018C">
        <w:rPr>
          <w:sz w:val="26"/>
          <w:szCs w:val="26"/>
        </w:rPr>
        <w:t>между _______________________________________________________</w:t>
      </w:r>
      <w:r>
        <w:rPr>
          <w:sz w:val="26"/>
          <w:szCs w:val="26"/>
        </w:rPr>
        <w:t xml:space="preserve">_________ и </w:t>
      </w:r>
    </w:p>
    <w:p w:rsidR="00603E2F" w:rsidRPr="00705648" w:rsidRDefault="00603E2F" w:rsidP="00603E2F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705648">
        <w:rPr>
          <w:vertAlign w:val="superscript"/>
        </w:rPr>
        <w:t xml:space="preserve"> (наименование полиграфической организации)</w:t>
      </w:r>
    </w:p>
    <w:p w:rsidR="00603E2F" w:rsidRPr="002F018C" w:rsidRDefault="00603E2F" w:rsidP="00603E2F">
      <w:pPr>
        <w:jc w:val="both"/>
        <w:rPr>
          <w:sz w:val="26"/>
          <w:szCs w:val="26"/>
          <w:vertAlign w:val="superscript"/>
        </w:rPr>
      </w:pPr>
      <w:r w:rsidRPr="002F018C">
        <w:rPr>
          <w:sz w:val="26"/>
          <w:szCs w:val="26"/>
        </w:rPr>
        <w:t>территориальной избирательной комиссией _</w:t>
      </w:r>
      <w:r>
        <w:rPr>
          <w:sz w:val="26"/>
          <w:szCs w:val="26"/>
        </w:rPr>
        <w:t>__</w:t>
      </w:r>
      <w:r w:rsidRPr="002F018C">
        <w:rPr>
          <w:sz w:val="26"/>
          <w:szCs w:val="26"/>
        </w:rPr>
        <w:t>______________________________,</w:t>
      </w:r>
    </w:p>
    <w:p w:rsidR="00603E2F" w:rsidRPr="00302D92" w:rsidRDefault="00603E2F" w:rsidP="00603E2F">
      <w:pPr>
        <w:ind w:firstLine="652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Pr="002F018C" w:rsidRDefault="00603E2F" w:rsidP="00603E2F">
      <w:pPr>
        <w:jc w:val="both"/>
        <w:rPr>
          <w:sz w:val="26"/>
          <w:szCs w:val="26"/>
        </w:rPr>
      </w:pPr>
      <w:r w:rsidRPr="002F018C">
        <w:rPr>
          <w:sz w:val="26"/>
          <w:szCs w:val="26"/>
        </w:rPr>
        <w:t>____________________________________________________ изготовила и передала</w:t>
      </w:r>
    </w:p>
    <w:p w:rsidR="00603E2F" w:rsidRPr="00705648" w:rsidRDefault="00603E2F" w:rsidP="00603E2F">
      <w:pPr>
        <w:ind w:left="708" w:firstLine="708"/>
        <w:rPr>
          <w:vertAlign w:val="superscript"/>
        </w:rPr>
      </w:pPr>
      <w:r w:rsidRPr="00705648">
        <w:rPr>
          <w:vertAlign w:val="superscript"/>
        </w:rPr>
        <w:t>(наименование полиграфической организации)</w:t>
      </w:r>
    </w:p>
    <w:p w:rsidR="00603E2F" w:rsidRPr="002F018C" w:rsidRDefault="00603E2F" w:rsidP="00603E2F">
      <w:pPr>
        <w:jc w:val="both"/>
        <w:rPr>
          <w:sz w:val="26"/>
          <w:szCs w:val="26"/>
        </w:rPr>
      </w:pPr>
      <w:r w:rsidRPr="002F018C">
        <w:rPr>
          <w:sz w:val="26"/>
          <w:szCs w:val="26"/>
        </w:rPr>
        <w:t>территориальной избирательной комиссии _________</w:t>
      </w:r>
      <w:r>
        <w:rPr>
          <w:sz w:val="26"/>
          <w:szCs w:val="26"/>
        </w:rPr>
        <w:t>_________</w:t>
      </w:r>
      <w:r w:rsidRPr="002F018C">
        <w:rPr>
          <w:sz w:val="26"/>
          <w:szCs w:val="26"/>
        </w:rPr>
        <w:t>________________</w:t>
      </w:r>
    </w:p>
    <w:p w:rsidR="00603E2F" w:rsidRPr="00302D92" w:rsidRDefault="00603E2F" w:rsidP="00603E2F">
      <w:pPr>
        <w:ind w:firstLine="6663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Default="00603E2F" w:rsidP="00603E2F">
      <w:pPr>
        <w:spacing w:line="276" w:lineRule="auto"/>
        <w:jc w:val="both"/>
      </w:pPr>
      <w:r w:rsidRPr="002F018C">
        <w:rPr>
          <w:sz w:val="26"/>
          <w:szCs w:val="26"/>
        </w:rPr>
        <w:t>избирательные</w:t>
      </w:r>
      <w:r w:rsidRPr="006B6B48">
        <w:t xml:space="preserve"> </w:t>
      </w:r>
      <w:r w:rsidRPr="002F018C">
        <w:rPr>
          <w:sz w:val="26"/>
          <w:szCs w:val="26"/>
        </w:rPr>
        <w:t>бюллетени для голосования на _______________________________</w:t>
      </w:r>
    </w:p>
    <w:p w:rsidR="00603E2F" w:rsidRDefault="00603E2F" w:rsidP="00603E2F">
      <w:pPr>
        <w:jc w:val="both"/>
        <w:rPr>
          <w:vertAlign w:val="superscript"/>
        </w:rPr>
      </w:pPr>
      <w:r>
        <w:t>_____________________________________________________________________________</w:t>
      </w:r>
    </w:p>
    <w:p w:rsidR="00603E2F" w:rsidRPr="00302D92" w:rsidRDefault="00603E2F" w:rsidP="00603E2F">
      <w:pPr>
        <w:jc w:val="center"/>
        <w:rPr>
          <w:vertAlign w:val="superscript"/>
        </w:rPr>
      </w:pPr>
      <w:r>
        <w:rPr>
          <w:vertAlign w:val="superscript"/>
        </w:rPr>
        <w:t>(наименование выборов</w:t>
      </w:r>
    </w:p>
    <w:p w:rsidR="00603E2F" w:rsidRPr="002F018C" w:rsidRDefault="00603E2F" w:rsidP="00603E2F">
      <w:pPr>
        <w:jc w:val="both"/>
        <w:rPr>
          <w:sz w:val="26"/>
          <w:szCs w:val="26"/>
        </w:rPr>
      </w:pPr>
      <w:r w:rsidRPr="002F018C">
        <w:rPr>
          <w:sz w:val="26"/>
          <w:szCs w:val="26"/>
        </w:rPr>
        <w:t>в количестве ____________________________________________________ штук.</w:t>
      </w:r>
    </w:p>
    <w:p w:rsidR="00603E2F" w:rsidRPr="00705648" w:rsidRDefault="00603E2F" w:rsidP="00603E2F">
      <w:pPr>
        <w:ind w:firstLine="3828"/>
        <w:jc w:val="both"/>
        <w:rPr>
          <w:vertAlign w:val="superscript"/>
        </w:rPr>
      </w:pPr>
      <w:r w:rsidRPr="00705648">
        <w:rPr>
          <w:vertAlign w:val="superscript"/>
        </w:rPr>
        <w:t>(цифрами и прописью)</w:t>
      </w:r>
    </w:p>
    <w:p w:rsidR="00603E2F" w:rsidRPr="002F018C" w:rsidRDefault="00603E2F" w:rsidP="00603E2F">
      <w:pPr>
        <w:jc w:val="both"/>
        <w:rPr>
          <w:sz w:val="26"/>
          <w:szCs w:val="26"/>
        </w:rPr>
      </w:pPr>
      <w:r w:rsidRPr="002F018C">
        <w:rPr>
          <w:sz w:val="26"/>
          <w:szCs w:val="26"/>
        </w:rPr>
        <w:t xml:space="preserve">От ____________________________________________________________________ </w:t>
      </w:r>
    </w:p>
    <w:p w:rsidR="00603E2F" w:rsidRPr="00705648" w:rsidRDefault="00603E2F" w:rsidP="00603E2F">
      <w:pPr>
        <w:jc w:val="center"/>
        <w:rPr>
          <w:vertAlign w:val="superscript"/>
        </w:rPr>
      </w:pPr>
      <w:r w:rsidRPr="00705648">
        <w:rPr>
          <w:vertAlign w:val="superscript"/>
        </w:rPr>
        <w:t xml:space="preserve">          (наименование полиграфической организации)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>1. _____________________________________________                                      __________________________________________________</w:t>
      </w:r>
    </w:p>
    <w:p w:rsidR="00603E2F" w:rsidRPr="00705648" w:rsidRDefault="00603E2F" w:rsidP="00603E2F">
      <w:pPr>
        <w:ind w:firstLine="709"/>
        <w:rPr>
          <w:vertAlign w:val="superscript"/>
        </w:rPr>
      </w:pPr>
      <w:r w:rsidRPr="00705648">
        <w:rPr>
          <w:vertAlign w:val="superscript"/>
        </w:rPr>
        <w:t>(должность, фамилия, инициалы)                                                                                                       (подпись) 2.______________________________________________                                       _________________________________________________</w:t>
      </w:r>
    </w:p>
    <w:p w:rsidR="00603E2F" w:rsidRPr="00705648" w:rsidRDefault="00603E2F" w:rsidP="00603E2F">
      <w:pPr>
        <w:ind w:firstLine="709"/>
        <w:rPr>
          <w:vertAlign w:val="superscript"/>
        </w:rPr>
      </w:pPr>
      <w:r w:rsidRPr="00705648">
        <w:rPr>
          <w:vertAlign w:val="superscript"/>
        </w:rPr>
        <w:t>(должность, фамилия, инициалы)                                                                                                       (подпись) 3.______________________________________________                                        ________________________________________________</w:t>
      </w:r>
    </w:p>
    <w:p w:rsidR="00603E2F" w:rsidRPr="00705648" w:rsidRDefault="00603E2F" w:rsidP="00603E2F">
      <w:pPr>
        <w:jc w:val="both"/>
        <w:rPr>
          <w:vertAlign w:val="superscript"/>
        </w:rPr>
      </w:pPr>
      <w:r>
        <w:rPr>
          <w:color w:val="808080"/>
          <w:vertAlign w:val="superscript"/>
        </w:rPr>
        <w:t xml:space="preserve">         </w:t>
      </w:r>
      <w:r w:rsidRPr="00705648">
        <w:rPr>
          <w:color w:val="808080"/>
          <w:vertAlign w:val="superscript"/>
        </w:rPr>
        <w:t xml:space="preserve"> </w:t>
      </w:r>
      <w:r w:rsidRPr="00705648">
        <w:rPr>
          <w:vertAlign w:val="superscript"/>
        </w:rPr>
        <w:t xml:space="preserve">       (должность, фамилия, инициалы)                                   </w:t>
      </w:r>
      <w:r w:rsidRPr="00705648">
        <w:rPr>
          <w:bCs/>
          <w:color w:val="808080"/>
        </w:rPr>
        <w:t>МП</w:t>
      </w:r>
      <w:r w:rsidRPr="00705648">
        <w:rPr>
          <w:vertAlign w:val="superscript"/>
        </w:rPr>
        <w:t xml:space="preserve">                                                           (подпись) </w:t>
      </w:r>
    </w:p>
    <w:p w:rsidR="00603E2F" w:rsidRDefault="00603E2F" w:rsidP="00603E2F">
      <w:pPr>
        <w:jc w:val="both"/>
      </w:pPr>
    </w:p>
    <w:p w:rsidR="00603E2F" w:rsidRPr="006A2D79" w:rsidRDefault="00603E2F" w:rsidP="00603E2F">
      <w:pPr>
        <w:jc w:val="both"/>
        <w:rPr>
          <w:sz w:val="26"/>
          <w:szCs w:val="26"/>
        </w:rPr>
      </w:pPr>
      <w:r w:rsidRPr="006A2D79">
        <w:rPr>
          <w:sz w:val="26"/>
          <w:szCs w:val="26"/>
        </w:rPr>
        <w:t>От территориальной избирательной комиссии _______________________________</w:t>
      </w:r>
    </w:p>
    <w:p w:rsidR="00603E2F" w:rsidRPr="00302D92" w:rsidRDefault="00603E2F" w:rsidP="00603E2F">
      <w:pPr>
        <w:ind w:firstLine="652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lastRenderedPageBreak/>
        <w:t>1. __________________________________________                                         ____________________________________________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 xml:space="preserve">            </w:t>
      </w:r>
      <w:r>
        <w:rPr>
          <w:vertAlign w:val="superscript"/>
        </w:rPr>
        <w:t xml:space="preserve"> </w:t>
      </w:r>
      <w:r w:rsidRPr="00705648">
        <w:rPr>
          <w:vertAlign w:val="superscript"/>
        </w:rPr>
        <w:t xml:space="preserve">    (должность, фамилия, инициалы)                                                                                          (подпись)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>2. __________________________________________                                         ____________________________________________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 xml:space="preserve">              </w:t>
      </w:r>
      <w:r>
        <w:rPr>
          <w:vertAlign w:val="superscript"/>
        </w:rPr>
        <w:t xml:space="preserve"> </w:t>
      </w:r>
      <w:r w:rsidRPr="00705648">
        <w:rPr>
          <w:vertAlign w:val="superscript"/>
        </w:rPr>
        <w:t xml:space="preserve">  (должность, фамилия, инициалы)                                                                                           (подпись)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>3. ___________________________________________                                       ____________________________________________</w:t>
      </w:r>
    </w:p>
    <w:p w:rsidR="00603E2F" w:rsidRPr="00705648" w:rsidRDefault="00603E2F" w:rsidP="00603E2F">
      <w:pPr>
        <w:jc w:val="both"/>
        <w:rPr>
          <w:vertAlign w:val="superscript"/>
        </w:rPr>
      </w:pPr>
      <w:r w:rsidRPr="00705648">
        <w:rPr>
          <w:vertAlign w:val="superscript"/>
        </w:rPr>
        <w:tab/>
        <w:t xml:space="preserve">(должность, фамилия, инициалы)                                 </w:t>
      </w:r>
      <w:r w:rsidRPr="00705648">
        <w:rPr>
          <w:bCs/>
          <w:color w:val="808080"/>
        </w:rPr>
        <w:t>МП</w:t>
      </w:r>
      <w:r w:rsidRPr="00705648">
        <w:rPr>
          <w:vertAlign w:val="superscript"/>
        </w:rPr>
        <w:t xml:space="preserve">                                    </w:t>
      </w:r>
      <w:r>
        <w:rPr>
          <w:vertAlign w:val="superscript"/>
        </w:rPr>
        <w:t xml:space="preserve"> </w:t>
      </w:r>
      <w:r w:rsidRPr="00705648">
        <w:rPr>
          <w:vertAlign w:val="superscript"/>
        </w:rPr>
        <w:t xml:space="preserve">           (подпись)</w:t>
      </w:r>
    </w:p>
    <w:p w:rsidR="00603E2F" w:rsidRPr="00705648" w:rsidRDefault="00603E2F" w:rsidP="00603E2F">
      <w:pPr>
        <w:jc w:val="both"/>
        <w:rPr>
          <w:bCs/>
          <w:color w:val="808080"/>
        </w:rPr>
      </w:pPr>
    </w:p>
    <w:p w:rsidR="00603E2F" w:rsidRPr="006E02FC" w:rsidRDefault="00603E2F" w:rsidP="00603E2F">
      <w:pPr>
        <w:autoSpaceDE w:val="0"/>
        <w:autoSpaceDN w:val="0"/>
        <w:jc w:val="center"/>
        <w:sectPr w:rsidR="00603E2F" w:rsidRPr="006E02FC" w:rsidSect="006E02FC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tbl>
      <w:tblPr>
        <w:tblW w:w="5812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603E2F" w:rsidRPr="006E02FC" w:rsidTr="0071196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5344E8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sz w:val="22"/>
                <w:szCs w:val="22"/>
              </w:rPr>
              <w:lastRenderedPageBreak/>
              <w:t>Приложение № 2</w:t>
            </w:r>
          </w:p>
        </w:tc>
      </w:tr>
      <w:tr w:rsidR="00603E2F" w:rsidRPr="006E02FC" w:rsidTr="0071196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5344E8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Default="00603E2F" w:rsidP="00603E2F">
      <w:pPr>
        <w:keepNext/>
        <w:jc w:val="center"/>
        <w:outlineLvl w:val="0"/>
        <w:rPr>
          <w:b/>
          <w:bCs/>
          <w:kern w:val="32"/>
          <w:szCs w:val="28"/>
        </w:rPr>
      </w:pPr>
    </w:p>
    <w:p w:rsidR="00603E2F" w:rsidRPr="005344E8" w:rsidRDefault="00603E2F" w:rsidP="00603E2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5344E8">
        <w:rPr>
          <w:b/>
          <w:bCs/>
          <w:kern w:val="32"/>
          <w:sz w:val="26"/>
          <w:szCs w:val="26"/>
        </w:rPr>
        <w:t>АКТ</w:t>
      </w:r>
    </w:p>
    <w:p w:rsidR="00603E2F" w:rsidRDefault="00603E2F" w:rsidP="00603E2F">
      <w:pPr>
        <w:autoSpaceDE w:val="0"/>
        <w:autoSpaceDN w:val="0"/>
        <w:jc w:val="center"/>
        <w:outlineLvl w:val="6"/>
        <w:rPr>
          <w:b/>
          <w:bCs/>
          <w:vertAlign w:val="superscript"/>
        </w:rPr>
      </w:pPr>
      <w:r w:rsidRPr="005344E8">
        <w:rPr>
          <w:b/>
          <w:bCs/>
          <w:sz w:val="26"/>
          <w:szCs w:val="26"/>
        </w:rPr>
        <w:t xml:space="preserve">об уничтожении лишних избирательных бюллетеней </w:t>
      </w:r>
      <w:r w:rsidRPr="005344E8">
        <w:rPr>
          <w:b/>
          <w:sz w:val="26"/>
          <w:szCs w:val="26"/>
        </w:rPr>
        <w:t>для голосования на</w:t>
      </w:r>
      <w:r>
        <w:rPr>
          <w:b/>
          <w:sz w:val="26"/>
          <w:szCs w:val="26"/>
        </w:rPr>
        <w:t> </w:t>
      </w:r>
      <w:r w:rsidRPr="005344E8">
        <w:rPr>
          <w:b/>
          <w:bCs/>
          <w:sz w:val="26"/>
          <w:szCs w:val="26"/>
        </w:rPr>
        <w:t>_____________________________________________________________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Pr="005344E8" w:rsidRDefault="00603E2F" w:rsidP="00603E2F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  <w:r w:rsidRPr="005344E8">
        <w:rPr>
          <w:b/>
          <w:bCs/>
          <w:sz w:val="26"/>
          <w:szCs w:val="26"/>
        </w:rPr>
        <w:t xml:space="preserve">в полиграфической организации </w:t>
      </w:r>
    </w:p>
    <w:p w:rsidR="00603E2F" w:rsidRDefault="00603E2F" w:rsidP="00603E2F">
      <w:pPr>
        <w:jc w:val="center"/>
      </w:pPr>
    </w:p>
    <w:p w:rsidR="00603E2F" w:rsidRDefault="00603E2F" w:rsidP="00603E2F">
      <w:pPr>
        <w:autoSpaceDE w:val="0"/>
        <w:autoSpaceDN w:val="0"/>
        <w:jc w:val="right"/>
        <w:outlineLvl w:val="6"/>
      </w:pPr>
      <w:r w:rsidRPr="006E02FC">
        <w:t>«___» _________20</w:t>
      </w:r>
      <w:r>
        <w:t>22</w:t>
      </w:r>
      <w:r w:rsidRPr="006E02FC">
        <w:t xml:space="preserve"> года</w:t>
      </w:r>
    </w:p>
    <w:p w:rsidR="00603E2F" w:rsidRPr="00E26A36" w:rsidRDefault="00603E2F" w:rsidP="00603E2F">
      <w:pPr>
        <w:ind w:firstLine="720"/>
        <w:jc w:val="right"/>
        <w:rPr>
          <w:sz w:val="16"/>
          <w:szCs w:val="16"/>
        </w:rPr>
      </w:pPr>
    </w:p>
    <w:p w:rsidR="00603E2F" w:rsidRPr="006E02FC" w:rsidRDefault="00603E2F" w:rsidP="00603E2F">
      <w:pPr>
        <w:ind w:firstLine="720"/>
        <w:jc w:val="right"/>
      </w:pPr>
      <w:r w:rsidRPr="006E02FC">
        <w:t>«_</w:t>
      </w:r>
      <w:r>
        <w:t>__</w:t>
      </w:r>
      <w:r w:rsidRPr="006E02FC">
        <w:t>_» часов «_</w:t>
      </w:r>
      <w:r>
        <w:t>__</w:t>
      </w:r>
      <w:r w:rsidRPr="006E02FC">
        <w:t>_» минут</w:t>
      </w:r>
    </w:p>
    <w:p w:rsidR="00603E2F" w:rsidRPr="005344E8" w:rsidRDefault="00603E2F" w:rsidP="00603E2F">
      <w:pPr>
        <w:ind w:firstLine="709"/>
        <w:jc w:val="both"/>
        <w:rPr>
          <w:sz w:val="26"/>
          <w:szCs w:val="26"/>
        </w:rPr>
      </w:pPr>
      <w:r w:rsidRPr="005344E8">
        <w:rPr>
          <w:sz w:val="26"/>
          <w:szCs w:val="26"/>
        </w:rPr>
        <w:t>Настоящим актом подтверждается:</w:t>
      </w:r>
    </w:p>
    <w:p w:rsidR="00603E2F" w:rsidRPr="005344E8" w:rsidRDefault="00603E2F" w:rsidP="00603E2F">
      <w:pPr>
        <w:ind w:firstLine="709"/>
        <w:jc w:val="both"/>
        <w:rPr>
          <w:sz w:val="26"/>
          <w:szCs w:val="26"/>
        </w:rPr>
      </w:pPr>
    </w:p>
    <w:p w:rsidR="00603E2F" w:rsidRDefault="00603E2F" w:rsidP="00603E2F">
      <w:pPr>
        <w:ind w:firstLine="709"/>
        <w:jc w:val="both"/>
        <w:rPr>
          <w:bCs/>
          <w:szCs w:val="28"/>
        </w:rPr>
      </w:pPr>
      <w:r w:rsidRPr="005344E8">
        <w:rPr>
          <w:sz w:val="26"/>
          <w:szCs w:val="26"/>
        </w:rPr>
        <w:t>1. При изготовлении избирательных бюллетеней для голосования на</w:t>
      </w:r>
      <w:r>
        <w:t> ______________________________________________</w:t>
      </w:r>
      <w:r>
        <w:rPr>
          <w:bCs/>
          <w:szCs w:val="28"/>
        </w:rPr>
        <w:t>____________________________</w:t>
      </w:r>
    </w:p>
    <w:p w:rsidR="00603E2F" w:rsidRDefault="00603E2F" w:rsidP="00603E2F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_____________________________________________________________________________:</w:t>
      </w:r>
    </w:p>
    <w:p w:rsidR="00603E2F" w:rsidRPr="00705648" w:rsidRDefault="00603E2F" w:rsidP="00603E2F">
      <w:pPr>
        <w:jc w:val="center"/>
        <w:rPr>
          <w:vertAlign w:val="superscript"/>
        </w:rPr>
      </w:pPr>
      <w:r w:rsidRPr="00705648">
        <w:rPr>
          <w:vertAlign w:val="superscript"/>
        </w:rPr>
        <w:t>(наименование выборов)</w:t>
      </w:r>
    </w:p>
    <w:tbl>
      <w:tblPr>
        <w:tblW w:w="92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100"/>
        <w:gridCol w:w="3100"/>
      </w:tblGrid>
      <w:tr w:rsidR="00603E2F" w:rsidRPr="00CB4B61" w:rsidTr="00711964">
        <w:trPr>
          <w:cantSplit/>
          <w:trHeight w:val="476"/>
          <w:jc w:val="center"/>
        </w:trPr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603E2F" w:rsidRPr="00CB4B61" w:rsidRDefault="00603E2F" w:rsidP="00711964">
            <w:pPr>
              <w:jc w:val="center"/>
            </w:pPr>
            <w:r w:rsidRPr="00CB4B61">
              <w:t>Количество заказанных избирательных бюллетеней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E2F" w:rsidRPr="00CB4B61" w:rsidRDefault="00603E2F" w:rsidP="00711964">
            <w:pPr>
              <w:jc w:val="center"/>
            </w:pPr>
            <w:r w:rsidRPr="00CB4B61">
              <w:t>Общее количество изготовленных избирательных бюллетеней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603E2F" w:rsidRPr="00CB4B61" w:rsidRDefault="00603E2F" w:rsidP="00711964">
            <w:pPr>
              <w:jc w:val="center"/>
            </w:pPr>
            <w:r w:rsidRPr="00CB4B61">
              <w:t>Количество лишних избирательных бюллетеней</w:t>
            </w:r>
          </w:p>
        </w:tc>
      </w:tr>
      <w:tr w:rsidR="00603E2F" w:rsidRPr="006E02FC" w:rsidTr="00711964">
        <w:trPr>
          <w:cantSplit/>
          <w:trHeight w:val="238"/>
          <w:jc w:val="center"/>
        </w:trPr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603E2F" w:rsidRPr="006E02FC" w:rsidRDefault="00603E2F" w:rsidP="007119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3E2F" w:rsidRPr="006E02FC" w:rsidRDefault="00603E2F" w:rsidP="00711964">
            <w:pPr>
              <w:spacing w:line="276" w:lineRule="auto"/>
              <w:jc w:val="center"/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603E2F" w:rsidRPr="006E02FC" w:rsidRDefault="00603E2F" w:rsidP="00711964">
            <w:pPr>
              <w:spacing w:line="276" w:lineRule="auto"/>
              <w:jc w:val="center"/>
            </w:pPr>
          </w:p>
        </w:tc>
      </w:tr>
    </w:tbl>
    <w:p w:rsidR="00603E2F" w:rsidRPr="006E02FC" w:rsidRDefault="00603E2F" w:rsidP="00603E2F">
      <w:pPr>
        <w:spacing w:line="360" w:lineRule="auto"/>
        <w:ind w:firstLine="720"/>
        <w:jc w:val="both"/>
        <w:rPr>
          <w:sz w:val="16"/>
          <w:szCs w:val="16"/>
        </w:rPr>
      </w:pPr>
    </w:p>
    <w:p w:rsidR="00603E2F" w:rsidRPr="00A33F4E" w:rsidRDefault="00603E2F" w:rsidP="00603E2F">
      <w:pPr>
        <w:ind w:firstLine="709"/>
        <w:jc w:val="both"/>
        <w:rPr>
          <w:sz w:val="26"/>
          <w:szCs w:val="26"/>
          <w:vertAlign w:val="superscript"/>
        </w:rPr>
      </w:pPr>
      <w:r w:rsidRPr="00A33F4E">
        <w:rPr>
          <w:sz w:val="26"/>
          <w:szCs w:val="26"/>
        </w:rPr>
        <w:t xml:space="preserve">2. Лишние избирательные бюллетени в количестве ______ штук уничтожены </w:t>
      </w:r>
      <w:r w:rsidRPr="00A33F4E">
        <w:rPr>
          <w:sz w:val="26"/>
          <w:szCs w:val="26"/>
        </w:rPr>
        <w:br/>
        <w:t>«____» ____________ 2022</w:t>
      </w:r>
      <w:r>
        <w:rPr>
          <w:sz w:val="26"/>
          <w:szCs w:val="26"/>
        </w:rPr>
        <w:t xml:space="preserve"> </w:t>
      </w:r>
      <w:r w:rsidRPr="00A33F4E">
        <w:rPr>
          <w:sz w:val="26"/>
          <w:szCs w:val="26"/>
        </w:rPr>
        <w:t>года в присутствии представителей Заказчика – территориальной избирательной комиссии __________________________________.</w:t>
      </w:r>
    </w:p>
    <w:p w:rsidR="00603E2F" w:rsidRPr="00302D92" w:rsidRDefault="00603E2F" w:rsidP="00603E2F">
      <w:pPr>
        <w:ind w:firstLine="6237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Pr="00705648" w:rsidRDefault="00603E2F" w:rsidP="00603E2F">
      <w:pPr>
        <w:jc w:val="both"/>
      </w:pPr>
      <w:r w:rsidRPr="006B6B48">
        <w:t>От</w:t>
      </w:r>
      <w:r w:rsidRPr="00705648">
        <w:t xml:space="preserve"> _________________________</w:t>
      </w:r>
      <w:r>
        <w:t>_______________________________:</w:t>
      </w:r>
      <w:r w:rsidRPr="00705648">
        <w:t xml:space="preserve"> </w:t>
      </w:r>
    </w:p>
    <w:p w:rsidR="00603E2F" w:rsidRPr="00705648" w:rsidRDefault="00603E2F" w:rsidP="00603E2F">
      <w:pPr>
        <w:ind w:left="1416" w:firstLine="708"/>
        <w:rPr>
          <w:vertAlign w:val="superscript"/>
        </w:rPr>
      </w:pPr>
      <w:r w:rsidRPr="00705648">
        <w:rPr>
          <w:vertAlign w:val="superscript"/>
        </w:rPr>
        <w:t xml:space="preserve"> (наименование полиграфической организации)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>1. _____________________________________________                                  _____________________________________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ab/>
        <w:t>(должность, фамилия, инициалы)                                                                                    (подпись)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>2. ______________________________________________                                _____________________________________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ab/>
        <w:t>(должность, фамилия, инициалы)                                                                                    (подпись)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>3. ______________________________________________                                _____________________________________</w:t>
      </w:r>
    </w:p>
    <w:p w:rsidR="00603E2F" w:rsidRPr="00A33F4E" w:rsidRDefault="00603E2F" w:rsidP="00603E2F">
      <w:pPr>
        <w:jc w:val="both"/>
        <w:rPr>
          <w:sz w:val="16"/>
        </w:rPr>
      </w:pPr>
      <w:r w:rsidRPr="00A33F4E">
        <w:rPr>
          <w:sz w:val="16"/>
        </w:rPr>
        <w:tab/>
        <w:t xml:space="preserve">(должность, фамилия, инициалы)                               </w:t>
      </w:r>
      <w:r w:rsidRPr="00A33F4E">
        <w:rPr>
          <w:sz w:val="20"/>
        </w:rPr>
        <w:t>МП</w:t>
      </w:r>
      <w:r w:rsidRPr="00A33F4E">
        <w:rPr>
          <w:sz w:val="16"/>
        </w:rPr>
        <w:t xml:space="preserve">                                             (подпись)</w:t>
      </w:r>
    </w:p>
    <w:p w:rsidR="00603E2F" w:rsidRDefault="00603E2F" w:rsidP="00603E2F">
      <w:pPr>
        <w:jc w:val="both"/>
        <w:rPr>
          <w:bCs/>
        </w:rPr>
      </w:pPr>
    </w:p>
    <w:p w:rsidR="00603E2F" w:rsidRPr="007E3242" w:rsidRDefault="00603E2F" w:rsidP="00603E2F">
      <w:pPr>
        <w:jc w:val="both"/>
        <w:rPr>
          <w:sz w:val="16"/>
          <w:szCs w:val="16"/>
        </w:rPr>
      </w:pPr>
    </w:p>
    <w:p w:rsidR="00603E2F" w:rsidRPr="00A33F4E" w:rsidRDefault="00603E2F" w:rsidP="00603E2F">
      <w:pPr>
        <w:jc w:val="both"/>
        <w:rPr>
          <w:sz w:val="26"/>
          <w:szCs w:val="26"/>
        </w:rPr>
      </w:pPr>
      <w:r w:rsidRPr="00A33F4E">
        <w:rPr>
          <w:sz w:val="26"/>
          <w:szCs w:val="26"/>
        </w:rPr>
        <w:t>От территориальной избирательной комиссии __________________________:</w:t>
      </w:r>
    </w:p>
    <w:p w:rsidR="00603E2F" w:rsidRPr="00302D92" w:rsidRDefault="00603E2F" w:rsidP="00603E2F">
      <w:pPr>
        <w:ind w:left="4956" w:firstLine="708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Pr="007E3242" w:rsidRDefault="00603E2F" w:rsidP="00603E2F">
      <w:pPr>
        <w:ind w:firstLine="720"/>
        <w:jc w:val="both"/>
        <w:rPr>
          <w:sz w:val="18"/>
          <w:szCs w:val="18"/>
        </w:rPr>
      </w:pP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 xml:space="preserve">1. _____________________________________________                                </w:t>
      </w:r>
      <w:r>
        <w:rPr>
          <w:vertAlign w:val="superscript"/>
        </w:rPr>
        <w:t xml:space="preserve">   </w:t>
      </w:r>
      <w:r w:rsidRPr="007E3242">
        <w:rPr>
          <w:vertAlign w:val="superscript"/>
        </w:rPr>
        <w:t>______________________________________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lastRenderedPageBreak/>
        <w:tab/>
        <w:t xml:space="preserve">(должность, фамилия, инициалы)                                                                               </w:t>
      </w:r>
      <w:r>
        <w:rPr>
          <w:vertAlign w:val="superscript"/>
        </w:rPr>
        <w:t xml:space="preserve">  </w:t>
      </w:r>
      <w:r w:rsidRPr="007E3242">
        <w:rPr>
          <w:vertAlign w:val="superscript"/>
        </w:rPr>
        <w:t xml:space="preserve">    (подпись)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>2. ______________________________________________                                 ______________________________________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ab/>
        <w:t>(должность, фамилия, инициалы)                                                                                     (подпись)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 xml:space="preserve">3. ______________________________________________  </w:t>
      </w:r>
      <w:r>
        <w:rPr>
          <w:vertAlign w:val="superscript"/>
        </w:rPr>
        <w:t xml:space="preserve">                              </w:t>
      </w:r>
      <w:r w:rsidRPr="007E3242">
        <w:rPr>
          <w:vertAlign w:val="superscript"/>
        </w:rPr>
        <w:t xml:space="preserve"> ______________________________________</w:t>
      </w:r>
    </w:p>
    <w:p w:rsidR="00603E2F" w:rsidRPr="007E3242" w:rsidRDefault="00603E2F" w:rsidP="00603E2F">
      <w:pPr>
        <w:jc w:val="both"/>
        <w:rPr>
          <w:vertAlign w:val="superscript"/>
        </w:rPr>
      </w:pPr>
      <w:r w:rsidRPr="007E3242">
        <w:rPr>
          <w:vertAlign w:val="superscript"/>
        </w:rPr>
        <w:tab/>
        <w:t xml:space="preserve">(должность, фамилия, инициалы)                                </w:t>
      </w:r>
      <w:r w:rsidRPr="00A43DDF">
        <w:rPr>
          <w:vertAlign w:val="superscript"/>
        </w:rPr>
        <w:t>МП</w:t>
      </w:r>
      <w:r w:rsidRPr="007E3242">
        <w:rPr>
          <w:vertAlign w:val="superscript"/>
        </w:rPr>
        <w:t xml:space="preserve">                                              (подпись)</w:t>
      </w:r>
    </w:p>
    <w:p w:rsidR="00603E2F" w:rsidRPr="006E02FC" w:rsidRDefault="00603E2F" w:rsidP="00603E2F">
      <w:pPr>
        <w:ind w:firstLine="720"/>
        <w:jc w:val="both"/>
        <w:rPr>
          <w:sz w:val="16"/>
          <w:szCs w:val="16"/>
        </w:rPr>
      </w:pPr>
    </w:p>
    <w:p w:rsidR="00603E2F" w:rsidRPr="006E02FC" w:rsidRDefault="00603E2F" w:rsidP="00603E2F">
      <w:pPr>
        <w:ind w:firstLine="720"/>
        <w:jc w:val="both"/>
        <w:sectPr w:rsidR="00603E2F" w:rsidRPr="006E02FC" w:rsidSect="006E02FC"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603E2F" w:rsidRPr="006E02FC" w:rsidTr="0071196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A43DDF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43DDF">
              <w:rPr>
                <w:sz w:val="22"/>
                <w:szCs w:val="22"/>
              </w:rPr>
              <w:lastRenderedPageBreak/>
              <w:t>Приложение № 3</w:t>
            </w:r>
          </w:p>
        </w:tc>
      </w:tr>
      <w:tr w:rsidR="00603E2F" w:rsidRPr="006E02FC" w:rsidTr="0071196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A43DDF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Pr="006E02FC" w:rsidRDefault="00603E2F" w:rsidP="00603E2F">
      <w:pPr>
        <w:widowControl w:val="0"/>
        <w:jc w:val="center"/>
        <w:outlineLvl w:val="2"/>
        <w:rPr>
          <w:b/>
          <w:bCs/>
        </w:rPr>
      </w:pPr>
    </w:p>
    <w:p w:rsidR="00603E2F" w:rsidRPr="00A43DDF" w:rsidRDefault="00603E2F" w:rsidP="00603E2F">
      <w:pPr>
        <w:widowControl w:val="0"/>
        <w:jc w:val="center"/>
        <w:outlineLvl w:val="2"/>
        <w:rPr>
          <w:b/>
          <w:bCs/>
          <w:sz w:val="26"/>
          <w:szCs w:val="26"/>
        </w:rPr>
      </w:pPr>
      <w:r w:rsidRPr="00A43DDF">
        <w:rPr>
          <w:b/>
          <w:bCs/>
          <w:sz w:val="26"/>
          <w:szCs w:val="26"/>
        </w:rPr>
        <w:t>АКТ</w:t>
      </w:r>
    </w:p>
    <w:p w:rsidR="00603E2F" w:rsidRPr="00A43DDF" w:rsidRDefault="00603E2F" w:rsidP="00603E2F">
      <w:pPr>
        <w:autoSpaceDE w:val="0"/>
        <w:autoSpaceDN w:val="0"/>
        <w:jc w:val="center"/>
        <w:outlineLvl w:val="6"/>
        <w:rPr>
          <w:b/>
          <w:bCs/>
          <w:sz w:val="26"/>
          <w:szCs w:val="26"/>
          <w:vertAlign w:val="superscript"/>
        </w:rPr>
      </w:pPr>
      <w:r w:rsidRPr="00A43DDF">
        <w:rPr>
          <w:b/>
          <w:bCs/>
          <w:sz w:val="26"/>
          <w:szCs w:val="26"/>
        </w:rPr>
        <w:t>передачи избирательных бюллетеней для голосования на</w:t>
      </w:r>
      <w:r>
        <w:rPr>
          <w:b/>
          <w:bCs/>
          <w:sz w:val="26"/>
          <w:szCs w:val="26"/>
        </w:rPr>
        <w:t> </w:t>
      </w:r>
      <w:r w:rsidRPr="00A43DDF">
        <w:rPr>
          <w:b/>
          <w:bCs/>
          <w:sz w:val="26"/>
          <w:szCs w:val="26"/>
        </w:rPr>
        <w:t>_____________________________________________________________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Default="00603E2F" w:rsidP="00603E2F">
      <w:pPr>
        <w:widowControl w:val="0"/>
        <w:jc w:val="center"/>
        <w:outlineLvl w:val="2"/>
        <w:rPr>
          <w:sz w:val="10"/>
          <w:szCs w:val="10"/>
        </w:rPr>
      </w:pPr>
    </w:p>
    <w:p w:rsidR="00603E2F" w:rsidRPr="00FF7545" w:rsidRDefault="00603E2F" w:rsidP="00603E2F">
      <w:pPr>
        <w:widowControl w:val="0"/>
        <w:jc w:val="center"/>
        <w:outlineLvl w:val="2"/>
        <w:rPr>
          <w:sz w:val="10"/>
          <w:szCs w:val="10"/>
        </w:rPr>
      </w:pPr>
    </w:p>
    <w:p w:rsidR="00603E2F" w:rsidRPr="006E02FC" w:rsidRDefault="00603E2F" w:rsidP="00603E2F">
      <w:pPr>
        <w:widowControl w:val="0"/>
        <w:ind w:firstLine="720"/>
        <w:jc w:val="right"/>
      </w:pPr>
      <w:r w:rsidRPr="006E02FC">
        <w:t xml:space="preserve">                                           «___» ___________ 20</w:t>
      </w:r>
      <w:r>
        <w:t>22</w:t>
      </w:r>
      <w:r w:rsidRPr="006E02FC">
        <w:t xml:space="preserve"> года</w:t>
      </w:r>
    </w:p>
    <w:p w:rsidR="00603E2F" w:rsidRPr="00FF7545" w:rsidRDefault="00603E2F" w:rsidP="00603E2F">
      <w:pPr>
        <w:widowControl w:val="0"/>
        <w:ind w:firstLine="720"/>
        <w:jc w:val="right"/>
        <w:rPr>
          <w:sz w:val="10"/>
          <w:szCs w:val="10"/>
        </w:rPr>
      </w:pPr>
    </w:p>
    <w:p w:rsidR="00603E2F" w:rsidRPr="006E02FC" w:rsidRDefault="00603E2F" w:rsidP="00603E2F">
      <w:pPr>
        <w:widowControl w:val="0"/>
        <w:ind w:firstLine="720"/>
        <w:jc w:val="right"/>
        <w:rPr>
          <w:sz w:val="16"/>
          <w:szCs w:val="16"/>
        </w:rPr>
      </w:pPr>
      <w:r w:rsidRPr="006E02FC">
        <w:t xml:space="preserve">                                       «__</w:t>
      </w:r>
      <w:r>
        <w:t>_</w:t>
      </w:r>
      <w:r w:rsidRPr="006E02FC">
        <w:t>_» часов «__</w:t>
      </w:r>
      <w:r>
        <w:t>__</w:t>
      </w:r>
      <w:r w:rsidRPr="006E02FC">
        <w:t xml:space="preserve">_» минут </w:t>
      </w:r>
    </w:p>
    <w:p w:rsidR="00603E2F" w:rsidRPr="00FF7545" w:rsidRDefault="00603E2F" w:rsidP="00603E2F">
      <w:pPr>
        <w:widowControl w:val="0"/>
        <w:jc w:val="both"/>
        <w:rPr>
          <w:sz w:val="16"/>
          <w:szCs w:val="16"/>
        </w:rPr>
      </w:pPr>
    </w:p>
    <w:p w:rsidR="00603E2F" w:rsidRPr="00A43DDF" w:rsidRDefault="00603E2F" w:rsidP="00603E2F">
      <w:pPr>
        <w:ind w:firstLine="708"/>
        <w:jc w:val="both"/>
        <w:rPr>
          <w:sz w:val="26"/>
          <w:szCs w:val="26"/>
          <w:vertAlign w:val="superscript"/>
        </w:rPr>
      </w:pPr>
      <w:r w:rsidRPr="00A43DDF">
        <w:rPr>
          <w:sz w:val="26"/>
          <w:szCs w:val="26"/>
        </w:rPr>
        <w:t>Территориальная избирательная комиссия _____________________________</w:t>
      </w:r>
    </w:p>
    <w:p w:rsidR="00603E2F" w:rsidRPr="00302D92" w:rsidRDefault="00603E2F" w:rsidP="00603E2F">
      <w:pPr>
        <w:ind w:firstLine="6804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города, района)</w:t>
      </w:r>
    </w:p>
    <w:p w:rsidR="00603E2F" w:rsidRPr="00A43DDF" w:rsidRDefault="00603E2F" w:rsidP="00603E2F">
      <w:pPr>
        <w:widowControl w:val="0"/>
        <w:jc w:val="both"/>
        <w:rPr>
          <w:sz w:val="26"/>
          <w:szCs w:val="26"/>
        </w:rPr>
      </w:pPr>
      <w:r w:rsidRPr="00A43DDF">
        <w:rPr>
          <w:sz w:val="26"/>
          <w:szCs w:val="26"/>
        </w:rPr>
        <w:t xml:space="preserve">передала, а участковая избирательная </w:t>
      </w:r>
      <w:r>
        <w:rPr>
          <w:sz w:val="26"/>
          <w:szCs w:val="26"/>
        </w:rPr>
        <w:t>комиссия избирательного участка</w:t>
      </w:r>
      <w:r w:rsidRPr="00A43DDF">
        <w:rPr>
          <w:sz w:val="26"/>
          <w:szCs w:val="26"/>
        </w:rPr>
        <w:t xml:space="preserve"> № _____ получила следующее количество избирательных бюллетеней для голосования </w:t>
      </w:r>
      <w:r>
        <w:rPr>
          <w:sz w:val="26"/>
          <w:szCs w:val="26"/>
        </w:rPr>
        <w:t>на</w:t>
      </w:r>
      <w:r w:rsidRPr="00A43DDF">
        <w:rPr>
          <w:sz w:val="26"/>
          <w:szCs w:val="26"/>
        </w:rPr>
        <w:t> ___________________</w:t>
      </w:r>
      <w:r>
        <w:rPr>
          <w:sz w:val="26"/>
          <w:szCs w:val="26"/>
        </w:rPr>
        <w:t>_________________</w:t>
      </w:r>
      <w:r w:rsidRPr="00A43DDF">
        <w:rPr>
          <w:sz w:val="26"/>
          <w:szCs w:val="26"/>
        </w:rPr>
        <w:t>_________________________________</w:t>
      </w:r>
    </w:p>
    <w:p w:rsidR="00603E2F" w:rsidRDefault="00603E2F" w:rsidP="00603E2F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_____________________________________________________________________________:</w:t>
      </w:r>
    </w:p>
    <w:p w:rsidR="00603E2F" w:rsidRPr="00705648" w:rsidRDefault="00603E2F" w:rsidP="00603E2F">
      <w:pPr>
        <w:jc w:val="center"/>
        <w:rPr>
          <w:vertAlign w:val="superscript"/>
        </w:rPr>
      </w:pPr>
      <w:r w:rsidRPr="00705648">
        <w:rPr>
          <w:vertAlign w:val="superscript"/>
        </w:rPr>
        <w:t>(наименование выборов</w:t>
      </w:r>
      <w:r>
        <w:rPr>
          <w:vertAlign w:val="superscript"/>
        </w:rPr>
        <w:t>, избирательного округа</w:t>
      </w:r>
      <w:r w:rsidRPr="00705648">
        <w:rPr>
          <w:vertAlign w:val="superscript"/>
        </w:rPr>
        <w:t>)</w:t>
      </w:r>
    </w:p>
    <w:p w:rsidR="00603E2F" w:rsidRPr="001015E6" w:rsidRDefault="00603E2F" w:rsidP="00603E2F">
      <w:pPr>
        <w:widowControl w:val="0"/>
        <w:jc w:val="both"/>
        <w:rPr>
          <w:sz w:val="26"/>
          <w:szCs w:val="26"/>
        </w:rPr>
      </w:pPr>
      <w:r w:rsidRPr="001015E6">
        <w:rPr>
          <w:sz w:val="26"/>
          <w:szCs w:val="26"/>
        </w:rPr>
        <w:t>в количестве _________________________________________________________.</w:t>
      </w:r>
    </w:p>
    <w:p w:rsidR="00603E2F" w:rsidRPr="001015E6" w:rsidRDefault="00603E2F" w:rsidP="00603E2F">
      <w:pPr>
        <w:widowControl w:val="0"/>
        <w:jc w:val="center"/>
        <w:rPr>
          <w:sz w:val="12"/>
          <w:szCs w:val="16"/>
        </w:rPr>
      </w:pPr>
      <w:r w:rsidRPr="001015E6">
        <w:rPr>
          <w:sz w:val="20"/>
        </w:rPr>
        <w:t>количество бюллетеней цифрами и прописью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1"/>
      </w:tblGrid>
      <w:tr w:rsidR="00603E2F" w:rsidTr="0071196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03E2F" w:rsidRPr="006235C4" w:rsidRDefault="00603E2F" w:rsidP="00711964">
            <w:pPr>
              <w:pStyle w:val="af4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03E2F" w:rsidRDefault="00603E2F" w:rsidP="00711964">
            <w:pPr>
              <w:pStyle w:val="af4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</w:rPr>
            </w:pPr>
          </w:p>
        </w:tc>
      </w:tr>
      <w:tr w:rsidR="00603E2F" w:rsidRPr="00FF7545" w:rsidTr="0071196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603E2F" w:rsidRPr="004412BE" w:rsidRDefault="00603E2F" w:rsidP="00711964">
            <w:pPr>
              <w:pStyle w:val="af4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603E2F" w:rsidRPr="00FF7545" w:rsidRDefault="00603E2F" w:rsidP="00711964">
            <w:pPr>
              <w:pStyle w:val="af4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03E2F" w:rsidRDefault="00603E2F" w:rsidP="00603E2F">
      <w:pPr>
        <w:pStyle w:val="af4"/>
        <w:spacing w:before="0" w:line="240" w:lineRule="auto"/>
        <w:ind w:firstLine="0"/>
        <w:rPr>
          <w:rFonts w:ascii="Times New Roman" w:hAnsi="Times New Roman"/>
          <w:sz w:val="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408"/>
        <w:gridCol w:w="3392"/>
        <w:gridCol w:w="2496"/>
        <w:gridCol w:w="2310"/>
      </w:tblGrid>
      <w:tr w:rsidR="00603E2F" w:rsidRPr="006E02FC" w:rsidTr="00711964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E2F" w:rsidRPr="006E02FC" w:rsidRDefault="00603E2F" w:rsidP="00711964">
            <w:pPr>
              <w:widowControl w:val="0"/>
              <w:jc w:val="center"/>
              <w:rPr>
                <w:szCs w:val="28"/>
              </w:rPr>
            </w:pP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МП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 xml:space="preserve">Председатель (заместитель председателя, секретарь) </w:t>
            </w: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______________________</w:t>
            </w:r>
          </w:p>
          <w:p w:rsidR="00603E2F" w:rsidRPr="00BC20D7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BC20D7">
              <w:rPr>
                <w:sz w:val="18"/>
                <w:szCs w:val="18"/>
              </w:rPr>
              <w:t>(наименование вышестоящей избирательной комиссии)</w:t>
            </w:r>
          </w:p>
          <w:p w:rsidR="00603E2F" w:rsidRPr="00BC20D7" w:rsidRDefault="00603E2F" w:rsidP="0071196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Члены комиссии с правом решающего голоса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ind w:firstLine="72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</w:t>
            </w:r>
          </w:p>
          <w:p w:rsidR="00603E2F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ind w:firstLine="72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</w:t>
            </w:r>
            <w:r w:rsidRPr="006E02FC">
              <w:rPr>
                <w:sz w:val="18"/>
                <w:szCs w:val="18"/>
              </w:rPr>
              <w:t>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______________________</w:t>
            </w:r>
          </w:p>
          <w:p w:rsidR="00603E2F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</w:tc>
      </w:tr>
      <w:tr w:rsidR="00603E2F" w:rsidRPr="006E02FC" w:rsidTr="00711964">
        <w:trPr>
          <w:trHeight w:val="233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E2F" w:rsidRPr="006E02FC" w:rsidRDefault="00603E2F" w:rsidP="00711964">
            <w:pPr>
              <w:widowControl w:val="0"/>
              <w:jc w:val="center"/>
              <w:rPr>
                <w:szCs w:val="28"/>
              </w:rPr>
            </w:pP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МП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Председатель (заместитель председателя, секретарь)</w:t>
            </w: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______________________</w:t>
            </w:r>
          </w:p>
          <w:p w:rsidR="00603E2F" w:rsidRPr="00BC20D7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BC20D7">
              <w:rPr>
                <w:sz w:val="18"/>
                <w:szCs w:val="18"/>
              </w:rPr>
              <w:t>(наименование нижестоящей избирательной комиссии)</w:t>
            </w:r>
          </w:p>
          <w:p w:rsidR="00603E2F" w:rsidRPr="00BC20D7" w:rsidRDefault="00603E2F" w:rsidP="00711964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03E2F" w:rsidRPr="006E02FC" w:rsidRDefault="00603E2F" w:rsidP="00711964">
            <w:pPr>
              <w:widowControl w:val="0"/>
              <w:jc w:val="center"/>
            </w:pPr>
            <w:r w:rsidRPr="006E02FC">
              <w:t>Члены комиссии с правом решающего голоса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ind w:firstLine="72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подпись</w:t>
            </w:r>
            <w:r w:rsidRPr="006E02FC">
              <w:rPr>
                <w:sz w:val="18"/>
                <w:szCs w:val="18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6E02FC" w:rsidRDefault="00603E2F" w:rsidP="00711964">
            <w:pPr>
              <w:widowControl w:val="0"/>
              <w:ind w:firstLine="72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  <w:r w:rsidRPr="006E02FC">
              <w:rPr>
                <w:sz w:val="18"/>
                <w:szCs w:val="18"/>
              </w:rPr>
              <w:t>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______________________</w:t>
            </w:r>
          </w:p>
          <w:p w:rsidR="00603E2F" w:rsidRPr="006E02FC" w:rsidRDefault="00603E2F" w:rsidP="00711964">
            <w:pPr>
              <w:widowControl w:val="0"/>
              <w:jc w:val="center"/>
              <w:rPr>
                <w:sz w:val="18"/>
                <w:szCs w:val="18"/>
              </w:rPr>
            </w:pPr>
            <w:r w:rsidRPr="006E02FC">
              <w:rPr>
                <w:sz w:val="18"/>
                <w:szCs w:val="18"/>
              </w:rPr>
              <w:t>(</w:t>
            </w:r>
            <w:r w:rsidRPr="006E02FC">
              <w:rPr>
                <w:i/>
                <w:sz w:val="18"/>
                <w:szCs w:val="18"/>
              </w:rPr>
              <w:t>фамилия, инициалы</w:t>
            </w:r>
            <w:r w:rsidRPr="006E02FC">
              <w:rPr>
                <w:sz w:val="18"/>
                <w:szCs w:val="18"/>
              </w:rPr>
              <w:t>)</w:t>
            </w:r>
          </w:p>
        </w:tc>
      </w:tr>
    </w:tbl>
    <w:p w:rsidR="00603E2F" w:rsidRDefault="00603E2F" w:rsidP="00603E2F">
      <w:pPr>
        <w:spacing w:after="200" w:line="276" w:lineRule="auto"/>
        <w:ind w:firstLine="708"/>
        <w:jc w:val="both"/>
        <w:rPr>
          <w:sz w:val="20"/>
          <w:szCs w:val="20"/>
        </w:rPr>
      </w:pPr>
    </w:p>
    <w:p w:rsidR="00603E2F" w:rsidRPr="001015E6" w:rsidRDefault="00603E2F" w:rsidP="00603E2F">
      <w:pPr>
        <w:rPr>
          <w:sz w:val="12"/>
        </w:rPr>
      </w:pPr>
      <w:r>
        <w:br w:type="page"/>
      </w:r>
    </w:p>
    <w:tbl>
      <w:tblPr>
        <w:tblW w:w="5865" w:type="dxa"/>
        <w:tblInd w:w="3741" w:type="dxa"/>
        <w:tblLayout w:type="fixed"/>
        <w:tblLook w:val="0000" w:firstRow="0" w:lastRow="0" w:firstColumn="0" w:lastColumn="0" w:noHBand="0" w:noVBand="0"/>
      </w:tblPr>
      <w:tblGrid>
        <w:gridCol w:w="5865"/>
      </w:tblGrid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1015E6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15E6">
              <w:rPr>
                <w:sz w:val="22"/>
                <w:szCs w:val="22"/>
              </w:rPr>
              <w:lastRenderedPageBreak/>
              <w:br w:type="page"/>
              <w:t>Приложение № 4</w:t>
            </w:r>
          </w:p>
        </w:tc>
      </w:tr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1015E6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Pr="006E02FC" w:rsidRDefault="00603E2F" w:rsidP="00603E2F">
      <w:pPr>
        <w:keepNext/>
        <w:jc w:val="center"/>
        <w:outlineLvl w:val="0"/>
        <w:rPr>
          <w:b/>
          <w:bCs/>
          <w:kern w:val="32"/>
          <w:szCs w:val="28"/>
        </w:rPr>
      </w:pPr>
    </w:p>
    <w:p w:rsidR="00603E2F" w:rsidRPr="006E02FC" w:rsidRDefault="00603E2F" w:rsidP="00603E2F">
      <w:pPr>
        <w:spacing w:after="120"/>
        <w:ind w:firstLine="720"/>
        <w:jc w:val="both"/>
        <w:rPr>
          <w:sz w:val="20"/>
          <w:szCs w:val="20"/>
        </w:rPr>
      </w:pPr>
    </w:p>
    <w:p w:rsidR="00603E2F" w:rsidRPr="001015E6" w:rsidRDefault="00603E2F" w:rsidP="00603E2F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015E6">
        <w:rPr>
          <w:b/>
          <w:bCs/>
          <w:kern w:val="32"/>
          <w:sz w:val="26"/>
          <w:szCs w:val="26"/>
        </w:rPr>
        <w:t xml:space="preserve">АКТ </w:t>
      </w:r>
    </w:p>
    <w:p w:rsidR="00603E2F" w:rsidRPr="001015E6" w:rsidRDefault="00603E2F" w:rsidP="00603E2F">
      <w:pPr>
        <w:jc w:val="center"/>
        <w:rPr>
          <w:b/>
          <w:bCs/>
          <w:sz w:val="26"/>
          <w:szCs w:val="26"/>
          <w:vertAlign w:val="superscript"/>
        </w:rPr>
      </w:pPr>
      <w:r w:rsidRPr="001015E6">
        <w:rPr>
          <w:b/>
          <w:bCs/>
          <w:sz w:val="26"/>
          <w:szCs w:val="26"/>
        </w:rPr>
        <w:t>об уничтожении выбракованных избирательных бюллетеней для голосования на ________________________________________________________________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Pr="00626ED9" w:rsidRDefault="00603E2F" w:rsidP="00603E2F">
      <w:pPr>
        <w:jc w:val="center"/>
        <w:rPr>
          <w:b/>
          <w:bCs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03E2F" w:rsidRPr="006E02FC" w:rsidTr="00711964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6E02FC" w:rsidRDefault="00603E2F" w:rsidP="00711964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603E2F" w:rsidRDefault="00603E2F" w:rsidP="00603E2F">
      <w:pPr>
        <w:ind w:firstLine="720"/>
        <w:jc w:val="right"/>
      </w:pPr>
    </w:p>
    <w:p w:rsidR="00603E2F" w:rsidRDefault="00603E2F" w:rsidP="00603E2F">
      <w:pPr>
        <w:ind w:firstLine="720"/>
        <w:jc w:val="right"/>
      </w:pPr>
      <w:r w:rsidRPr="006E02FC">
        <w:t xml:space="preserve">        «____» __________20</w:t>
      </w:r>
      <w:r>
        <w:t xml:space="preserve">22 </w:t>
      </w:r>
      <w:r w:rsidRPr="006E02FC">
        <w:t>года</w:t>
      </w:r>
    </w:p>
    <w:p w:rsidR="00603E2F" w:rsidRPr="006E02FC" w:rsidRDefault="00603E2F" w:rsidP="00603E2F">
      <w:pPr>
        <w:ind w:firstLine="720"/>
        <w:jc w:val="right"/>
      </w:pPr>
    </w:p>
    <w:p w:rsidR="00603E2F" w:rsidRPr="006E02FC" w:rsidRDefault="00603E2F" w:rsidP="00603E2F">
      <w:pPr>
        <w:ind w:firstLine="720"/>
        <w:jc w:val="right"/>
        <w:rPr>
          <w:b/>
          <w:bCs/>
          <w:sz w:val="16"/>
          <w:szCs w:val="16"/>
        </w:rPr>
      </w:pPr>
      <w:r w:rsidRPr="006E02FC">
        <w:t>«____» часов «_____» минут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03E2F" w:rsidRPr="006E02FC" w:rsidTr="0071196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autoSpaceDE w:val="0"/>
              <w:autoSpaceDN w:val="0"/>
              <w:jc w:val="center"/>
              <w:rPr>
                <w:szCs w:val="20"/>
                <w:vertAlign w:val="superscript"/>
              </w:rPr>
            </w:pPr>
            <w:r w:rsidRPr="00D310BF">
              <w:rPr>
                <w:szCs w:val="20"/>
                <w:vertAlign w:val="superscript"/>
              </w:rPr>
              <w:t>(наименование территориальной избирательной комиссии)</w:t>
            </w:r>
          </w:p>
        </w:tc>
      </w:tr>
    </w:tbl>
    <w:p w:rsidR="00603E2F" w:rsidRPr="006E02FC" w:rsidRDefault="00603E2F" w:rsidP="00603E2F">
      <w:pPr>
        <w:ind w:firstLine="708"/>
        <w:jc w:val="both"/>
        <w:rPr>
          <w:rFonts w:ascii="Times New Roman CYR" w:hAnsi="Times New Roman CYR" w:cs="Times New Roman CYR"/>
          <w:i/>
          <w:sz w:val="16"/>
          <w:szCs w:val="16"/>
        </w:rPr>
      </w:pPr>
    </w:p>
    <w:p w:rsidR="00603E2F" w:rsidRPr="00F46F36" w:rsidRDefault="00603E2F" w:rsidP="00603E2F">
      <w:pPr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F46F36">
        <w:rPr>
          <w:rFonts w:ascii="Times New Roman CYR" w:hAnsi="Times New Roman CYR" w:cs="Times New Roman CYR"/>
          <w:sz w:val="26"/>
          <w:szCs w:val="26"/>
        </w:rPr>
        <w:t>Настоящим Актом подтверждается:</w:t>
      </w:r>
    </w:p>
    <w:p w:rsidR="00603E2F" w:rsidRPr="00F46F36" w:rsidRDefault="00603E2F" w:rsidP="00603E2F">
      <w:pPr>
        <w:tabs>
          <w:tab w:val="left" w:pos="993"/>
        </w:tabs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03E2F" w:rsidRPr="00F46F36" w:rsidRDefault="00603E2F" w:rsidP="00603E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6F36">
        <w:rPr>
          <w:sz w:val="26"/>
          <w:szCs w:val="26"/>
        </w:rPr>
        <w:t xml:space="preserve">1. При передаче участковой избирательной комиссии избирательного </w:t>
      </w:r>
      <w:r w:rsidRPr="00F46F36">
        <w:rPr>
          <w:sz w:val="26"/>
          <w:szCs w:val="26"/>
        </w:rPr>
        <w:br/>
        <w:t>участка № ____ избирательных бюллетеней для голосования ________</w:t>
      </w:r>
      <w:r>
        <w:rPr>
          <w:sz w:val="26"/>
          <w:szCs w:val="26"/>
        </w:rPr>
        <w:t>__</w:t>
      </w:r>
      <w:r w:rsidRPr="00F46F36">
        <w:rPr>
          <w:sz w:val="26"/>
          <w:szCs w:val="26"/>
        </w:rPr>
        <w:t>________</w:t>
      </w:r>
    </w:p>
    <w:p w:rsidR="00603E2F" w:rsidRPr="00F46F36" w:rsidRDefault="00603E2F" w:rsidP="00603E2F">
      <w:pPr>
        <w:autoSpaceDE w:val="0"/>
        <w:autoSpaceDN w:val="0"/>
        <w:jc w:val="both"/>
        <w:outlineLvl w:val="6"/>
        <w:rPr>
          <w:bCs/>
          <w:sz w:val="26"/>
          <w:szCs w:val="26"/>
          <w:vertAlign w:val="superscript"/>
        </w:rPr>
      </w:pPr>
      <w:r w:rsidRPr="00F46F36">
        <w:rPr>
          <w:bCs/>
          <w:sz w:val="26"/>
          <w:szCs w:val="26"/>
        </w:rPr>
        <w:t>______________________________________________________</w:t>
      </w:r>
      <w:r>
        <w:rPr>
          <w:bCs/>
          <w:sz w:val="26"/>
          <w:szCs w:val="26"/>
        </w:rPr>
        <w:t>____</w:t>
      </w:r>
      <w:r w:rsidRPr="00F46F36">
        <w:rPr>
          <w:bCs/>
          <w:sz w:val="26"/>
          <w:szCs w:val="26"/>
        </w:rPr>
        <w:t>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Pr="00F46F36" w:rsidRDefault="00603E2F" w:rsidP="00603E2F">
      <w:pPr>
        <w:tabs>
          <w:tab w:val="left" w:pos="709"/>
        </w:tabs>
        <w:jc w:val="both"/>
        <w:rPr>
          <w:sz w:val="26"/>
          <w:szCs w:val="26"/>
        </w:rPr>
      </w:pPr>
      <w:r w:rsidRPr="00F46F36">
        <w:rPr>
          <w:sz w:val="26"/>
          <w:szCs w:val="26"/>
        </w:rPr>
        <w:t>выявлено __________________________________________________________ штук</w:t>
      </w:r>
    </w:p>
    <w:p w:rsidR="00603E2F" w:rsidRPr="00D310BF" w:rsidRDefault="00603E2F" w:rsidP="00603E2F">
      <w:pPr>
        <w:ind w:firstLine="3261"/>
        <w:rPr>
          <w:szCs w:val="28"/>
          <w:vertAlign w:val="superscript"/>
        </w:rPr>
      </w:pPr>
      <w:r w:rsidRPr="00D310BF">
        <w:rPr>
          <w:szCs w:val="28"/>
          <w:vertAlign w:val="superscript"/>
        </w:rPr>
        <w:t>(количество цифрами и прописью)</w:t>
      </w:r>
    </w:p>
    <w:p w:rsidR="00603E2F" w:rsidRPr="00F46F36" w:rsidRDefault="00603E2F" w:rsidP="00603E2F">
      <w:pPr>
        <w:tabs>
          <w:tab w:val="left" w:pos="993"/>
        </w:tabs>
        <w:jc w:val="both"/>
        <w:rPr>
          <w:sz w:val="26"/>
          <w:szCs w:val="26"/>
        </w:rPr>
      </w:pPr>
      <w:r w:rsidRPr="00F46F36">
        <w:rPr>
          <w:sz w:val="26"/>
          <w:szCs w:val="26"/>
        </w:rPr>
        <w:t xml:space="preserve">бракованных избирательных бюллетеней. </w:t>
      </w:r>
    </w:p>
    <w:p w:rsidR="00603E2F" w:rsidRPr="006E02FC" w:rsidRDefault="00603E2F" w:rsidP="00603E2F">
      <w:pPr>
        <w:tabs>
          <w:tab w:val="left" w:pos="993"/>
        </w:tabs>
        <w:ind w:firstLine="709"/>
        <w:jc w:val="both"/>
      </w:pPr>
    </w:p>
    <w:p w:rsidR="00603E2F" w:rsidRPr="00F46F36" w:rsidRDefault="00603E2F" w:rsidP="00603E2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46F36">
        <w:rPr>
          <w:sz w:val="26"/>
          <w:szCs w:val="26"/>
        </w:rPr>
        <w:t>2. Все выбракованные избирательные бюллетени уничтожены путем</w:t>
      </w:r>
      <w:r w:rsidRPr="00F12F6E">
        <w:t xml:space="preserve"> </w:t>
      </w:r>
      <w:r w:rsidRPr="00F46F36">
        <w:rPr>
          <w:sz w:val="26"/>
          <w:szCs w:val="26"/>
        </w:rPr>
        <w:t>_________________________________________________________________.</w:t>
      </w:r>
    </w:p>
    <w:p w:rsidR="00603E2F" w:rsidRDefault="00603E2F" w:rsidP="00603E2F">
      <w:pPr>
        <w:tabs>
          <w:tab w:val="left" w:pos="993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D310BF">
        <w:rPr>
          <w:szCs w:val="28"/>
          <w:vertAlign w:val="superscript"/>
        </w:rPr>
        <w:t>(способ уничтожения)</w:t>
      </w:r>
    </w:p>
    <w:p w:rsidR="00603E2F" w:rsidRPr="00D310BF" w:rsidRDefault="00603E2F" w:rsidP="00603E2F">
      <w:pPr>
        <w:tabs>
          <w:tab w:val="left" w:pos="993"/>
        </w:tabs>
        <w:rPr>
          <w:szCs w:val="28"/>
          <w:vertAlign w:val="superscript"/>
        </w:rPr>
      </w:pPr>
    </w:p>
    <w:tbl>
      <w:tblPr>
        <w:tblW w:w="858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8"/>
        <w:gridCol w:w="1969"/>
        <w:gridCol w:w="283"/>
        <w:gridCol w:w="2694"/>
      </w:tblGrid>
      <w:tr w:rsidR="00603E2F" w:rsidRPr="00D310BF" w:rsidTr="00711964">
        <w:trPr>
          <w:cantSplit/>
          <w:trHeight w:val="8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jc w:val="center"/>
            </w:pPr>
            <w:r w:rsidRPr="00D310BF">
              <w:t xml:space="preserve">Председатель (заместитель председателя, секретарь) </w:t>
            </w:r>
          </w:p>
          <w:p w:rsidR="00603E2F" w:rsidRPr="00D310BF" w:rsidRDefault="00603E2F" w:rsidP="00711964">
            <w:pPr>
              <w:jc w:val="center"/>
              <w:rPr>
                <w:sz w:val="10"/>
                <w:szCs w:val="10"/>
              </w:rPr>
            </w:pPr>
          </w:p>
          <w:p w:rsidR="00603E2F" w:rsidRPr="00D310BF" w:rsidRDefault="00603E2F" w:rsidP="00711964">
            <w:pPr>
              <w:jc w:val="center"/>
            </w:pPr>
            <w:r w:rsidRPr="00D310BF">
              <w:t>_____________________________</w:t>
            </w:r>
          </w:p>
          <w:p w:rsidR="00603E2F" w:rsidRPr="00D310BF" w:rsidRDefault="00603E2F" w:rsidP="00711964">
            <w:pPr>
              <w:jc w:val="center"/>
            </w:pPr>
            <w:r w:rsidRPr="00D310BF">
              <w:rPr>
                <w:sz w:val="20"/>
                <w:szCs w:val="20"/>
              </w:rPr>
              <w:t>(наименование территориальной избирательной комиссии)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  <w:p w:rsidR="00603E2F" w:rsidRPr="00D310BF" w:rsidRDefault="00603E2F" w:rsidP="00711964">
            <w:pPr>
              <w:ind w:firstLine="720"/>
              <w:jc w:val="both"/>
            </w:pP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 w:rsidRPr="00D310BF">
              <w:rPr>
                <w:szCs w:val="28"/>
              </w:rPr>
              <w:t>____________</w:t>
            </w:r>
          </w:p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  <w:r w:rsidRPr="00D310BF">
              <w:rPr>
                <w:szCs w:val="28"/>
                <w:vertAlign w:val="superscript"/>
              </w:rPr>
              <w:t xml:space="preserve">(подпись) </w:t>
            </w: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  <w:p w:rsidR="00603E2F" w:rsidRPr="00D310BF" w:rsidRDefault="00603E2F" w:rsidP="00711964">
            <w:pPr>
              <w:ind w:firstLine="720"/>
              <w:jc w:val="both"/>
            </w:pP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 w:rsidRPr="00D310BF">
              <w:rPr>
                <w:szCs w:val="28"/>
              </w:rPr>
              <w:t>__________________</w:t>
            </w:r>
            <w:r w:rsidRPr="00D310BF">
              <w:rPr>
                <w:szCs w:val="28"/>
              </w:rPr>
              <w:br/>
              <w:t xml:space="preserve">      </w:t>
            </w:r>
            <w:r w:rsidRPr="00D310BF">
              <w:rPr>
                <w:szCs w:val="28"/>
                <w:vertAlign w:val="superscript"/>
              </w:rPr>
              <w:t>(фамилия, инициалы)</w:t>
            </w:r>
          </w:p>
        </w:tc>
      </w:tr>
      <w:tr w:rsidR="00603E2F" w:rsidRPr="00D310BF" w:rsidTr="007119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center"/>
              <w:rPr>
                <w:vertAlign w:val="superscript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603E2F" w:rsidRPr="00D310BF" w:rsidTr="007119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</w:pPr>
            <w:r w:rsidRPr="00D310BF">
              <w:t xml:space="preserve">Члены комиссии с правом решающего голоса </w:t>
            </w:r>
          </w:p>
          <w:p w:rsidR="00603E2F" w:rsidRDefault="00603E2F" w:rsidP="00711964">
            <w:pPr>
              <w:jc w:val="center"/>
            </w:pPr>
          </w:p>
          <w:p w:rsidR="00603E2F" w:rsidRDefault="00603E2F" w:rsidP="00711964">
            <w:pPr>
              <w:jc w:val="center"/>
            </w:pPr>
          </w:p>
          <w:p w:rsidR="00603E2F" w:rsidRDefault="00603E2F" w:rsidP="00711964">
            <w:pPr>
              <w:jc w:val="center"/>
            </w:pPr>
            <w:r w:rsidRPr="00D310BF">
              <w:t>МП</w:t>
            </w:r>
          </w:p>
          <w:p w:rsidR="00603E2F" w:rsidRPr="00D310BF" w:rsidRDefault="00603E2F" w:rsidP="00711964">
            <w:pPr>
              <w:jc w:val="center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 w:rsidRPr="00D310BF">
              <w:rPr>
                <w:szCs w:val="28"/>
              </w:rPr>
              <w:t>____________</w:t>
            </w:r>
          </w:p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  <w:r w:rsidRPr="00D310BF">
              <w:rPr>
                <w:szCs w:val="28"/>
                <w:vertAlign w:val="superscript"/>
              </w:rPr>
              <w:t xml:space="preserve">(подпись) </w:t>
            </w: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 w:rsidRPr="00D310BF">
              <w:rPr>
                <w:szCs w:val="28"/>
              </w:rPr>
              <w:t>____________</w:t>
            </w:r>
          </w:p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  <w:r w:rsidRPr="00D310BF">
              <w:rPr>
                <w:szCs w:val="28"/>
                <w:vertAlign w:val="superscript"/>
              </w:rPr>
              <w:t xml:space="preserve">(подпись)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D310BF" w:rsidRDefault="00603E2F" w:rsidP="00711964">
            <w:pPr>
              <w:ind w:firstLine="720"/>
              <w:jc w:val="both"/>
              <w:rPr>
                <w:szCs w:val="28"/>
              </w:rPr>
            </w:pP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  <w:r w:rsidRPr="00D310BF">
              <w:rPr>
                <w:szCs w:val="28"/>
                <w:vertAlign w:val="superscript"/>
              </w:rPr>
              <w:t>(фамилия, инициалы)</w:t>
            </w:r>
          </w:p>
          <w:p w:rsidR="00603E2F" w:rsidRPr="00D310BF" w:rsidRDefault="00603E2F" w:rsidP="007119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603E2F" w:rsidRPr="00D310BF" w:rsidRDefault="00603E2F" w:rsidP="00711964">
            <w:pPr>
              <w:jc w:val="center"/>
              <w:rPr>
                <w:szCs w:val="28"/>
                <w:vertAlign w:val="superscript"/>
              </w:rPr>
            </w:pPr>
            <w:r w:rsidRPr="00D310BF">
              <w:rPr>
                <w:szCs w:val="28"/>
                <w:vertAlign w:val="superscript"/>
              </w:rPr>
              <w:t>(фамилия, инициалы)</w:t>
            </w:r>
          </w:p>
        </w:tc>
      </w:tr>
    </w:tbl>
    <w:p w:rsidR="00603E2F" w:rsidRDefault="00603E2F" w:rsidP="00603E2F"/>
    <w:p w:rsidR="00603E2F" w:rsidRDefault="00603E2F" w:rsidP="00603E2F">
      <w:r>
        <w:lastRenderedPageBreak/>
        <w:br w:type="page"/>
      </w:r>
    </w:p>
    <w:tbl>
      <w:tblPr>
        <w:tblW w:w="5865" w:type="dxa"/>
        <w:tblInd w:w="3741" w:type="dxa"/>
        <w:tblLayout w:type="fixed"/>
        <w:tblLook w:val="0000" w:firstRow="0" w:lastRow="0" w:firstColumn="0" w:lastColumn="0" w:noHBand="0" w:noVBand="0"/>
      </w:tblPr>
      <w:tblGrid>
        <w:gridCol w:w="5865"/>
      </w:tblGrid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BC19E4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9E4">
              <w:rPr>
                <w:sz w:val="22"/>
                <w:szCs w:val="22"/>
              </w:rPr>
              <w:lastRenderedPageBreak/>
              <w:t>Приложение № 5</w:t>
            </w:r>
          </w:p>
        </w:tc>
      </w:tr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BC19E4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Default="00603E2F" w:rsidP="00603E2F">
      <w:pPr>
        <w:spacing w:after="200" w:line="276" w:lineRule="auto"/>
        <w:ind w:firstLine="708"/>
        <w:jc w:val="center"/>
      </w:pPr>
    </w:p>
    <w:p w:rsidR="00603E2F" w:rsidRPr="00BC19E4" w:rsidRDefault="00603E2F" w:rsidP="00603E2F">
      <w:pPr>
        <w:spacing w:line="276" w:lineRule="auto"/>
        <w:jc w:val="center"/>
        <w:rPr>
          <w:b/>
          <w:bCs/>
          <w:sz w:val="26"/>
          <w:szCs w:val="26"/>
          <w:vertAlign w:val="superscript"/>
        </w:rPr>
      </w:pPr>
      <w:r w:rsidRPr="00BC19E4">
        <w:rPr>
          <w:b/>
          <w:sz w:val="26"/>
          <w:szCs w:val="26"/>
        </w:rPr>
        <w:t>АКТ</w:t>
      </w:r>
      <w:r w:rsidRPr="00BC19E4">
        <w:rPr>
          <w:b/>
          <w:sz w:val="26"/>
          <w:szCs w:val="26"/>
        </w:rPr>
        <w:br/>
        <w:t>об обнаружении лишних избирательных бюллетеней для голосования на</w:t>
      </w:r>
      <w:r>
        <w:rPr>
          <w:b/>
          <w:sz w:val="26"/>
          <w:szCs w:val="26"/>
        </w:rPr>
        <w:t> </w:t>
      </w:r>
      <w:r w:rsidRPr="00BC19E4">
        <w:rPr>
          <w:b/>
          <w:bCs/>
          <w:sz w:val="26"/>
          <w:szCs w:val="26"/>
        </w:rPr>
        <w:t>________________________________________________________________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Default="00603E2F" w:rsidP="00603E2F">
      <w:pPr>
        <w:ind w:firstLine="720"/>
        <w:jc w:val="right"/>
      </w:pPr>
      <w:r w:rsidRPr="006E02FC">
        <w:t xml:space="preserve">        «____» __________20</w:t>
      </w:r>
      <w:r>
        <w:t xml:space="preserve">22 </w:t>
      </w:r>
      <w:r w:rsidRPr="006E02FC">
        <w:t>года</w:t>
      </w:r>
    </w:p>
    <w:p w:rsidR="00603E2F" w:rsidRPr="006E02FC" w:rsidRDefault="00603E2F" w:rsidP="00603E2F">
      <w:pPr>
        <w:ind w:firstLine="720"/>
        <w:jc w:val="right"/>
      </w:pPr>
    </w:p>
    <w:p w:rsidR="00603E2F" w:rsidRPr="006E02FC" w:rsidRDefault="00603E2F" w:rsidP="00603E2F">
      <w:pPr>
        <w:ind w:firstLine="720"/>
        <w:jc w:val="right"/>
        <w:rPr>
          <w:b/>
          <w:bCs/>
          <w:sz w:val="16"/>
          <w:szCs w:val="16"/>
        </w:rPr>
      </w:pPr>
      <w:r w:rsidRPr="006E02FC">
        <w:t>«____» часов «_____» минут</w:t>
      </w:r>
    </w:p>
    <w:p w:rsidR="00603E2F" w:rsidRDefault="00603E2F" w:rsidP="00603E2F">
      <w:pPr>
        <w:pStyle w:val="ConsPlusNonformat"/>
        <w:jc w:val="both"/>
      </w:pPr>
    </w:p>
    <w:p w:rsidR="00603E2F" w:rsidRPr="006E2383" w:rsidRDefault="00603E2F" w:rsidP="00603E2F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6E2383">
        <w:rPr>
          <w:rFonts w:ascii="Times New Roman" w:hAnsi="Times New Roman" w:cs="Times New Roman"/>
          <w:sz w:val="26"/>
          <w:szCs w:val="26"/>
        </w:rPr>
        <w:t>1. Участковая избирательная комиссия избирательного участка № ____ при проведении поштучного пересчета избирательных бюллетеней для голосования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E238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6E2383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  <w:r w:rsidRPr="006E2383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E2383">
        <w:rPr>
          <w:rFonts w:ascii="Times New Roman" w:hAnsi="Times New Roman" w:cs="Times New Roman"/>
          <w:sz w:val="26"/>
          <w:szCs w:val="26"/>
        </w:rPr>
        <w:t>полученных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Pr="006E2383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2383">
        <w:rPr>
          <w:rFonts w:ascii="Times New Roman" w:hAnsi="Times New Roman" w:cs="Times New Roman"/>
          <w:sz w:val="26"/>
          <w:szCs w:val="26"/>
        </w:rPr>
        <w:t>от территориальной избирательной комиссии 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E2383">
        <w:rPr>
          <w:rFonts w:ascii="Times New Roman" w:hAnsi="Times New Roman" w:cs="Times New Roman"/>
          <w:sz w:val="26"/>
          <w:szCs w:val="26"/>
        </w:rPr>
        <w:t>_____________________</w:t>
      </w:r>
    </w:p>
    <w:p w:rsidR="00603E2F" w:rsidRPr="00EF2AD4" w:rsidRDefault="00603E2F" w:rsidP="00603E2F">
      <w:pPr>
        <w:pStyle w:val="ConsPlusNonformat"/>
        <w:ind w:left="2119"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города, района)</w:t>
      </w:r>
    </w:p>
    <w:p w:rsidR="00603E2F" w:rsidRPr="006E2383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383">
        <w:rPr>
          <w:rFonts w:ascii="Times New Roman" w:hAnsi="Times New Roman" w:cs="Times New Roman"/>
          <w:sz w:val="26"/>
          <w:szCs w:val="26"/>
        </w:rPr>
        <w:t>обнаружила лишние: 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E2383">
        <w:rPr>
          <w:rFonts w:ascii="Times New Roman" w:hAnsi="Times New Roman" w:cs="Times New Roman"/>
          <w:sz w:val="26"/>
          <w:szCs w:val="26"/>
        </w:rPr>
        <w:t>_______________________________________ штук</w:t>
      </w:r>
    </w:p>
    <w:p w:rsidR="00603E2F" w:rsidRPr="00EF2AD4" w:rsidRDefault="00603E2F" w:rsidP="00603E2F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2AD4">
        <w:rPr>
          <w:rFonts w:ascii="Times New Roman" w:hAnsi="Times New Roman" w:cs="Times New Roman"/>
          <w:sz w:val="28"/>
          <w:szCs w:val="28"/>
          <w:vertAlign w:val="superscript"/>
        </w:rPr>
        <w:t>(количество цифрами и прописью)</w:t>
      </w:r>
    </w:p>
    <w:p w:rsidR="00603E2F" w:rsidRPr="006E2383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383">
        <w:rPr>
          <w:rFonts w:ascii="Times New Roman" w:hAnsi="Times New Roman" w:cs="Times New Roman"/>
          <w:sz w:val="26"/>
          <w:szCs w:val="26"/>
        </w:rPr>
        <w:t>избирательных бюллетеней.</w:t>
      </w:r>
    </w:p>
    <w:p w:rsidR="00603E2F" w:rsidRDefault="00603E2F" w:rsidP="00603E2F">
      <w:pPr>
        <w:pStyle w:val="ConsPlusNonformat"/>
        <w:jc w:val="both"/>
      </w:pPr>
    </w:p>
    <w:p w:rsidR="00603E2F" w:rsidRPr="006E2383" w:rsidRDefault="00603E2F" w:rsidP="00603E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83">
        <w:rPr>
          <w:rFonts w:ascii="Times New Roman" w:hAnsi="Times New Roman" w:cs="Times New Roman"/>
          <w:sz w:val="26"/>
          <w:szCs w:val="26"/>
        </w:rPr>
        <w:t>2. Лишние избирательные бюллетени в количестве 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E2383">
        <w:rPr>
          <w:rFonts w:ascii="Times New Roman" w:hAnsi="Times New Roman" w:cs="Times New Roman"/>
          <w:sz w:val="26"/>
          <w:szCs w:val="26"/>
        </w:rPr>
        <w:t>________</w:t>
      </w:r>
    </w:p>
    <w:p w:rsidR="00603E2F" w:rsidRPr="006E2383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383">
        <w:rPr>
          <w:rFonts w:ascii="Times New Roman" w:hAnsi="Times New Roman" w:cs="Times New Roman"/>
          <w:sz w:val="26"/>
          <w:szCs w:val="26"/>
        </w:rPr>
        <w:t>__________________________________________________________ штук переданы</w:t>
      </w:r>
    </w:p>
    <w:p w:rsidR="00603E2F" w:rsidRPr="00CC14C1" w:rsidRDefault="00603E2F" w:rsidP="00603E2F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 w:rsidRPr="00CC14C1">
        <w:rPr>
          <w:rFonts w:ascii="Times New Roman" w:hAnsi="Times New Roman" w:cs="Times New Roman"/>
          <w:sz w:val="28"/>
          <w:vertAlign w:val="superscript"/>
        </w:rPr>
        <w:t>(количество цифрами и прописью)</w:t>
      </w:r>
    </w:p>
    <w:p w:rsidR="00603E2F" w:rsidRPr="006E2383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383">
        <w:rPr>
          <w:rFonts w:ascii="Times New Roman" w:hAnsi="Times New Roman" w:cs="Times New Roman"/>
          <w:sz w:val="26"/>
          <w:szCs w:val="26"/>
        </w:rPr>
        <w:t>в территориальную избирательную комиссию 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E2383">
        <w:rPr>
          <w:rFonts w:ascii="Times New Roman" w:hAnsi="Times New Roman" w:cs="Times New Roman"/>
          <w:sz w:val="26"/>
          <w:szCs w:val="26"/>
        </w:rPr>
        <w:t xml:space="preserve">___.  </w:t>
      </w:r>
    </w:p>
    <w:p w:rsidR="00603E2F" w:rsidRPr="00CC14C1" w:rsidRDefault="00603E2F" w:rsidP="00603E2F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города, района)</w:t>
      </w:r>
    </w:p>
    <w:p w:rsidR="00603E2F" w:rsidRDefault="00603E2F" w:rsidP="00603E2F">
      <w:pPr>
        <w:pStyle w:val="ConsPlusNormal"/>
        <w:jc w:val="both"/>
      </w:pPr>
    </w:p>
    <w:tbl>
      <w:tblPr>
        <w:tblW w:w="90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40"/>
        <w:gridCol w:w="1984"/>
        <w:gridCol w:w="340"/>
        <w:gridCol w:w="2835"/>
      </w:tblGrid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Члены комиссии с правом решающего голоса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603E2F" w:rsidRPr="00CC14C1" w:rsidTr="00711964">
        <w:trPr>
          <w:trHeight w:val="26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</w:tbl>
    <w:p w:rsidR="00603E2F" w:rsidRPr="00CC7BB7" w:rsidRDefault="00603E2F" w:rsidP="00603E2F">
      <w:pPr>
        <w:rPr>
          <w:sz w:val="14"/>
        </w:rPr>
      </w:pPr>
      <w:r>
        <w:br w:type="page"/>
      </w:r>
    </w:p>
    <w:tbl>
      <w:tblPr>
        <w:tblW w:w="5865" w:type="dxa"/>
        <w:tblInd w:w="3741" w:type="dxa"/>
        <w:tblLayout w:type="fixed"/>
        <w:tblLook w:val="0000" w:firstRow="0" w:lastRow="0" w:firstColumn="0" w:lastColumn="0" w:noHBand="0" w:noVBand="0"/>
      </w:tblPr>
      <w:tblGrid>
        <w:gridCol w:w="5865"/>
      </w:tblGrid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7BB7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C7BB7">
              <w:rPr>
                <w:sz w:val="22"/>
                <w:szCs w:val="22"/>
              </w:rPr>
              <w:lastRenderedPageBreak/>
              <w:t>Приложение № 6</w:t>
            </w:r>
          </w:p>
        </w:tc>
      </w:tr>
      <w:tr w:rsidR="00603E2F" w:rsidRPr="006E02FC" w:rsidTr="00711964"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603E2F" w:rsidRDefault="00603E2F" w:rsidP="00711964">
            <w:pPr>
              <w:jc w:val="center"/>
              <w:rPr>
                <w:bCs/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 xml:space="preserve">к порядку изготовления и доставки избирательных бюллетеней для голосования на выборах </w:t>
            </w:r>
            <w:r>
              <w:rPr>
                <w:bCs/>
                <w:sz w:val="22"/>
                <w:szCs w:val="22"/>
              </w:rPr>
              <w:t>в органы местного самоуправления Бейского района Республики Хакасия</w:t>
            </w:r>
            <w:r w:rsidRPr="005344E8">
              <w:rPr>
                <w:bCs/>
                <w:sz w:val="22"/>
                <w:szCs w:val="22"/>
              </w:rPr>
              <w:t>, назначенных на</w:t>
            </w:r>
            <w:r>
              <w:rPr>
                <w:bCs/>
                <w:sz w:val="22"/>
                <w:szCs w:val="22"/>
              </w:rPr>
              <w:t> </w:t>
            </w:r>
            <w:r w:rsidRPr="005344E8">
              <w:rPr>
                <w:bCs/>
                <w:sz w:val="22"/>
                <w:szCs w:val="22"/>
              </w:rPr>
              <w:t xml:space="preserve">единый день голосования </w:t>
            </w:r>
          </w:p>
          <w:p w:rsidR="00603E2F" w:rsidRPr="00CC7BB7" w:rsidRDefault="00603E2F" w:rsidP="0071196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44E8">
              <w:rPr>
                <w:bCs/>
                <w:sz w:val="22"/>
                <w:szCs w:val="22"/>
              </w:rPr>
              <w:t>11 сентября 2022 года</w:t>
            </w:r>
          </w:p>
        </w:tc>
      </w:tr>
    </w:tbl>
    <w:p w:rsidR="00603E2F" w:rsidRDefault="00603E2F" w:rsidP="00603E2F">
      <w:pPr>
        <w:pStyle w:val="ConsPlusNormal"/>
        <w:jc w:val="both"/>
      </w:pPr>
    </w:p>
    <w:p w:rsidR="00603E2F" w:rsidRPr="00CC7BB7" w:rsidRDefault="00603E2F" w:rsidP="00603E2F">
      <w:pPr>
        <w:jc w:val="center"/>
        <w:rPr>
          <w:b/>
          <w:bCs/>
          <w:sz w:val="26"/>
          <w:szCs w:val="26"/>
          <w:vertAlign w:val="superscript"/>
        </w:rPr>
      </w:pPr>
      <w:r w:rsidRPr="00CC7BB7">
        <w:rPr>
          <w:b/>
          <w:sz w:val="26"/>
          <w:szCs w:val="26"/>
        </w:rPr>
        <w:t>АКТ</w:t>
      </w:r>
      <w:r w:rsidRPr="00CC7BB7">
        <w:rPr>
          <w:b/>
          <w:sz w:val="26"/>
          <w:szCs w:val="26"/>
        </w:rPr>
        <w:br/>
        <w:t xml:space="preserve">об обнаружении недостающего количества избирательных бюллетеней </w:t>
      </w:r>
      <w:r w:rsidRPr="00CC7BB7">
        <w:rPr>
          <w:b/>
          <w:sz w:val="26"/>
          <w:szCs w:val="26"/>
        </w:rPr>
        <w:br/>
        <w:t xml:space="preserve">для голосования на </w:t>
      </w:r>
      <w:r w:rsidRPr="00CC7BB7">
        <w:rPr>
          <w:b/>
          <w:bCs/>
          <w:sz w:val="26"/>
          <w:szCs w:val="26"/>
        </w:rPr>
        <w:t>________________________________________________________________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center"/>
        <w:outlineLvl w:val="6"/>
        <w:rPr>
          <w:bCs/>
          <w:vertAlign w:val="superscript"/>
        </w:rPr>
      </w:pPr>
      <w:r w:rsidRPr="00FA58D6">
        <w:rPr>
          <w:bCs/>
          <w:vertAlign w:val="superscript"/>
        </w:rPr>
        <w:t>(наименование выборов)</w:t>
      </w:r>
    </w:p>
    <w:p w:rsidR="00603E2F" w:rsidRDefault="00603E2F" w:rsidP="00603E2F">
      <w:pPr>
        <w:ind w:firstLine="720"/>
        <w:jc w:val="right"/>
      </w:pPr>
      <w:r w:rsidRPr="006E02FC">
        <w:t xml:space="preserve">        «____» __________20</w:t>
      </w:r>
      <w:r>
        <w:t xml:space="preserve">22 </w:t>
      </w:r>
      <w:r w:rsidRPr="006E02FC">
        <w:t>года</w:t>
      </w:r>
    </w:p>
    <w:p w:rsidR="00603E2F" w:rsidRPr="006E02FC" w:rsidRDefault="00603E2F" w:rsidP="00603E2F">
      <w:pPr>
        <w:ind w:firstLine="720"/>
        <w:jc w:val="right"/>
      </w:pPr>
    </w:p>
    <w:p w:rsidR="00603E2F" w:rsidRPr="006E02FC" w:rsidRDefault="00603E2F" w:rsidP="00603E2F">
      <w:pPr>
        <w:ind w:firstLine="720"/>
        <w:jc w:val="right"/>
        <w:rPr>
          <w:b/>
          <w:bCs/>
          <w:sz w:val="16"/>
          <w:szCs w:val="16"/>
        </w:rPr>
      </w:pPr>
      <w:r>
        <w:t>____</w:t>
      </w:r>
      <w:r w:rsidRPr="006E02FC">
        <w:t xml:space="preserve"> часов </w:t>
      </w:r>
      <w:r>
        <w:t>_____</w:t>
      </w:r>
      <w:r w:rsidRPr="006E02FC">
        <w:t xml:space="preserve"> минут</w:t>
      </w:r>
    </w:p>
    <w:p w:rsidR="00603E2F" w:rsidRDefault="00603E2F" w:rsidP="00603E2F">
      <w:pPr>
        <w:pStyle w:val="ConsPlusNormal"/>
        <w:jc w:val="both"/>
      </w:pPr>
    </w:p>
    <w:p w:rsidR="00603E2F" w:rsidRPr="00CC7BB7" w:rsidRDefault="00603E2F" w:rsidP="00603E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BB7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 ____ при проведении поштучного пересчета избирательных бюллетеней для голосования на</w:t>
      </w:r>
      <w:r>
        <w:rPr>
          <w:rFonts w:ascii="Times New Roman" w:hAnsi="Times New Roman" w:cs="Times New Roman"/>
          <w:sz w:val="26"/>
          <w:szCs w:val="26"/>
        </w:rPr>
        <w:t> ________________</w:t>
      </w:r>
      <w:r w:rsidRPr="00CC7BB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603E2F" w:rsidRPr="00FA58D6" w:rsidRDefault="00603E2F" w:rsidP="00603E2F">
      <w:pPr>
        <w:autoSpaceDE w:val="0"/>
        <w:autoSpaceDN w:val="0"/>
        <w:jc w:val="both"/>
        <w:outlineLvl w:val="6"/>
        <w:rPr>
          <w:bCs/>
          <w:vertAlign w:val="superscript"/>
        </w:rPr>
      </w:pPr>
      <w:r w:rsidRPr="00C628E7">
        <w:rPr>
          <w:bCs/>
        </w:rPr>
        <w:t>__________________________________</w:t>
      </w:r>
      <w:r>
        <w:rPr>
          <w:bCs/>
        </w:rPr>
        <w:t>_</w:t>
      </w:r>
      <w:r w:rsidRPr="00C628E7">
        <w:rPr>
          <w:bCs/>
        </w:rPr>
        <w:t>__</w:t>
      </w:r>
      <w:r>
        <w:rPr>
          <w:bCs/>
        </w:rPr>
        <w:t>_____</w:t>
      </w:r>
      <w:r w:rsidRPr="00C628E7">
        <w:rPr>
          <w:bCs/>
        </w:rPr>
        <w:t>_______________________</w:t>
      </w:r>
      <w:r>
        <w:rPr>
          <w:bCs/>
        </w:rPr>
        <w:t xml:space="preserve">, </w:t>
      </w:r>
      <w:r w:rsidRPr="00CC7BB7">
        <w:rPr>
          <w:sz w:val="26"/>
          <w:szCs w:val="26"/>
        </w:rPr>
        <w:t>полученных</w:t>
      </w:r>
      <w:r>
        <w:rPr>
          <w:sz w:val="26"/>
          <w:szCs w:val="26"/>
        </w:rPr>
        <w:br/>
      </w:r>
      <w:r>
        <w:rPr>
          <w:bCs/>
          <w:vertAlign w:val="superscript"/>
        </w:rPr>
        <w:t xml:space="preserve">                                                    </w:t>
      </w:r>
      <w:r w:rsidRPr="00FA58D6">
        <w:rPr>
          <w:bCs/>
          <w:vertAlign w:val="superscript"/>
        </w:rPr>
        <w:t>(наименование выборов)</w:t>
      </w:r>
    </w:p>
    <w:p w:rsidR="00603E2F" w:rsidRPr="00CC7BB7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C7BB7">
        <w:rPr>
          <w:rFonts w:ascii="Times New Roman" w:hAnsi="Times New Roman" w:cs="Times New Roman"/>
          <w:sz w:val="26"/>
          <w:szCs w:val="26"/>
        </w:rPr>
        <w:t>от территориальной избирательной комиссии ________________________________</w:t>
      </w:r>
    </w:p>
    <w:p w:rsidR="00603E2F" w:rsidRPr="00EF2AD4" w:rsidRDefault="00603E2F" w:rsidP="00603E2F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города, района)</w:t>
      </w:r>
    </w:p>
    <w:p w:rsidR="00603E2F" w:rsidRPr="00CC7BB7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7BB7">
        <w:rPr>
          <w:rFonts w:ascii="Times New Roman" w:hAnsi="Times New Roman" w:cs="Times New Roman"/>
          <w:sz w:val="26"/>
          <w:szCs w:val="26"/>
        </w:rPr>
        <w:t>обнаружила недостающее количество: 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C7BB7">
        <w:rPr>
          <w:rFonts w:ascii="Times New Roman" w:hAnsi="Times New Roman" w:cs="Times New Roman"/>
          <w:sz w:val="26"/>
          <w:szCs w:val="26"/>
        </w:rPr>
        <w:t>____________ штук</w:t>
      </w:r>
    </w:p>
    <w:p w:rsidR="00603E2F" w:rsidRPr="00EF2AD4" w:rsidRDefault="00603E2F" w:rsidP="00603E2F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2AD4">
        <w:rPr>
          <w:rFonts w:ascii="Times New Roman" w:hAnsi="Times New Roman" w:cs="Times New Roman"/>
          <w:sz w:val="28"/>
          <w:szCs w:val="28"/>
          <w:vertAlign w:val="superscript"/>
        </w:rPr>
        <w:t>(количество цифрами и прописью)</w:t>
      </w:r>
    </w:p>
    <w:p w:rsidR="00603E2F" w:rsidRPr="00CC7BB7" w:rsidRDefault="00603E2F" w:rsidP="00603E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7BB7">
        <w:rPr>
          <w:rFonts w:ascii="Times New Roman" w:hAnsi="Times New Roman" w:cs="Times New Roman"/>
          <w:sz w:val="26"/>
          <w:szCs w:val="26"/>
        </w:rPr>
        <w:t>избирательных бюллетеней.</w:t>
      </w:r>
    </w:p>
    <w:p w:rsidR="00603E2F" w:rsidRDefault="00603E2F" w:rsidP="00603E2F">
      <w:pPr>
        <w:pStyle w:val="ConsPlusNonformat"/>
        <w:jc w:val="both"/>
      </w:pPr>
    </w:p>
    <w:p w:rsidR="00603E2F" w:rsidRDefault="00603E2F" w:rsidP="00603E2F">
      <w:pPr>
        <w:spacing w:after="200" w:line="276" w:lineRule="auto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149"/>
        <w:gridCol w:w="360"/>
        <w:gridCol w:w="2099"/>
        <w:gridCol w:w="360"/>
        <w:gridCol w:w="2999"/>
      </w:tblGrid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Члены комиссии с правом решающего голоса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  <w:tr w:rsidR="00603E2F" w:rsidRPr="00CC14C1" w:rsidTr="0071196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C14C1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603E2F" w:rsidRPr="00CC14C1" w:rsidTr="00711964">
        <w:trPr>
          <w:trHeight w:val="26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2F" w:rsidRPr="00CC14C1" w:rsidRDefault="00603E2F" w:rsidP="00711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C14C1">
              <w:rPr>
                <w:rFonts w:ascii="Times New Roman" w:hAnsi="Times New Roman" w:cs="Times New Roman"/>
                <w:sz w:val="28"/>
                <w:vertAlign w:val="superscript"/>
              </w:rPr>
              <w:t>(фамилия, инициалы)</w:t>
            </w:r>
          </w:p>
        </w:tc>
      </w:tr>
    </w:tbl>
    <w:p w:rsidR="00603E2F" w:rsidRPr="003E6710" w:rsidRDefault="00603E2F" w:rsidP="00603E2F">
      <w:pPr>
        <w:spacing w:after="200" w:line="276" w:lineRule="auto"/>
        <w:jc w:val="both"/>
      </w:pPr>
    </w:p>
    <w:p w:rsidR="00603E2F" w:rsidRPr="00603E2F" w:rsidRDefault="00603E2F" w:rsidP="00603E2F">
      <w:bookmarkStart w:id="0" w:name="_GoBack"/>
      <w:bookmarkEnd w:id="0"/>
    </w:p>
    <w:sectPr w:rsidR="00603E2F" w:rsidRPr="00603E2F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57" w:rsidRDefault="00D14357" w:rsidP="00D307D1">
      <w:r>
        <w:separator/>
      </w:r>
    </w:p>
  </w:endnote>
  <w:endnote w:type="continuationSeparator" w:id="0">
    <w:p w:rsidR="00D14357" w:rsidRDefault="00D1435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F" w:rsidRDefault="00603E2F" w:rsidP="003E4719">
    <w:pPr>
      <w:pStyle w:val="af2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F" w:rsidRDefault="00603E2F" w:rsidP="003E4719">
    <w:pPr>
      <w:pStyle w:val="af2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57" w:rsidRDefault="00D14357" w:rsidP="00D307D1">
      <w:r>
        <w:separator/>
      </w:r>
    </w:p>
  </w:footnote>
  <w:footnote w:type="continuationSeparator" w:id="0">
    <w:p w:rsidR="00D14357" w:rsidRDefault="00D14357" w:rsidP="00D3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F" w:rsidRPr="006E02FC" w:rsidRDefault="00603E2F" w:rsidP="006E02FC">
    <w:pPr>
      <w:pStyle w:val="af0"/>
      <w:ind w:firstLine="0"/>
      <w:jc w:val="center"/>
      <w:rPr>
        <w:sz w:val="24"/>
        <w:szCs w:val="24"/>
      </w:rPr>
    </w:pPr>
    <w:r w:rsidRPr="006E02FC">
      <w:rPr>
        <w:sz w:val="24"/>
        <w:szCs w:val="24"/>
      </w:rPr>
      <w:fldChar w:fldCharType="begin"/>
    </w:r>
    <w:r w:rsidRPr="006E02FC">
      <w:rPr>
        <w:sz w:val="24"/>
        <w:szCs w:val="24"/>
      </w:rPr>
      <w:instrText xml:space="preserve"> PAGE   \* MERGEFORMAT </w:instrText>
    </w:r>
    <w:r w:rsidRPr="006E02FC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6E02F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53AF"/>
    <w:multiLevelType w:val="multilevel"/>
    <w:tmpl w:val="37A8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148BA"/>
    <w:multiLevelType w:val="hybridMultilevel"/>
    <w:tmpl w:val="A63CC922"/>
    <w:lvl w:ilvl="0" w:tplc="BD281A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C6F76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BCE"/>
    <w:rsid w:val="00350E2B"/>
    <w:rsid w:val="0036702F"/>
    <w:rsid w:val="00375B2A"/>
    <w:rsid w:val="00381D2E"/>
    <w:rsid w:val="003917EA"/>
    <w:rsid w:val="003A2AA6"/>
    <w:rsid w:val="003E7395"/>
    <w:rsid w:val="004221EA"/>
    <w:rsid w:val="00423CA8"/>
    <w:rsid w:val="00426550"/>
    <w:rsid w:val="00426992"/>
    <w:rsid w:val="00426F6A"/>
    <w:rsid w:val="0043751F"/>
    <w:rsid w:val="00454D34"/>
    <w:rsid w:val="004A7D7F"/>
    <w:rsid w:val="004E222F"/>
    <w:rsid w:val="004E6A54"/>
    <w:rsid w:val="005205BA"/>
    <w:rsid w:val="00524BCA"/>
    <w:rsid w:val="0052547D"/>
    <w:rsid w:val="005526CC"/>
    <w:rsid w:val="00565593"/>
    <w:rsid w:val="00573205"/>
    <w:rsid w:val="00580D79"/>
    <w:rsid w:val="005913F7"/>
    <w:rsid w:val="005B5232"/>
    <w:rsid w:val="005D3D7F"/>
    <w:rsid w:val="00603E2F"/>
    <w:rsid w:val="00610BEA"/>
    <w:rsid w:val="00627C6B"/>
    <w:rsid w:val="006604AE"/>
    <w:rsid w:val="006B2502"/>
    <w:rsid w:val="006D4B08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07A7"/>
    <w:rsid w:val="00851B5A"/>
    <w:rsid w:val="00875C5D"/>
    <w:rsid w:val="00877932"/>
    <w:rsid w:val="008917E1"/>
    <w:rsid w:val="00894B29"/>
    <w:rsid w:val="00901B8A"/>
    <w:rsid w:val="00916B7E"/>
    <w:rsid w:val="009174FD"/>
    <w:rsid w:val="00923307"/>
    <w:rsid w:val="009334D1"/>
    <w:rsid w:val="0095127A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7C92"/>
    <w:rsid w:val="00A120E5"/>
    <w:rsid w:val="00A41544"/>
    <w:rsid w:val="00A55198"/>
    <w:rsid w:val="00A601DB"/>
    <w:rsid w:val="00AB5CE7"/>
    <w:rsid w:val="00AE06AC"/>
    <w:rsid w:val="00AF594C"/>
    <w:rsid w:val="00B07B01"/>
    <w:rsid w:val="00B46921"/>
    <w:rsid w:val="00B863B0"/>
    <w:rsid w:val="00B90A61"/>
    <w:rsid w:val="00BA2177"/>
    <w:rsid w:val="00BD7BBF"/>
    <w:rsid w:val="00BF5585"/>
    <w:rsid w:val="00BF7850"/>
    <w:rsid w:val="00C05C06"/>
    <w:rsid w:val="00C116E8"/>
    <w:rsid w:val="00C33524"/>
    <w:rsid w:val="00C343C6"/>
    <w:rsid w:val="00CB56DE"/>
    <w:rsid w:val="00D14357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997E"/>
  <w15:docId w15:val="{0C8A08EA-A92F-44D3-853F-FD57A3A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">
    <w:name w:val="Заголовок №1_"/>
    <w:basedOn w:val="a0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nhideWhenUsed/>
    <w:rsid w:val="001C6F7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BA2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2177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rsid w:val="00BA2177"/>
    <w:pPr>
      <w:spacing w:before="100" w:beforeAutospacing="1" w:after="100" w:afterAutospacing="1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603E2F"/>
    <w:pPr>
      <w:tabs>
        <w:tab w:val="center" w:pos="4677"/>
        <w:tab w:val="right" w:pos="9355"/>
      </w:tabs>
      <w:ind w:firstLine="720"/>
      <w:jc w:val="both"/>
    </w:pPr>
    <w:rPr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603E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603E2F"/>
    <w:pPr>
      <w:tabs>
        <w:tab w:val="center" w:pos="4677"/>
        <w:tab w:val="right" w:pos="9355"/>
      </w:tabs>
      <w:ind w:firstLine="720"/>
      <w:jc w:val="both"/>
    </w:pPr>
    <w:rPr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603E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Plain Text"/>
    <w:basedOn w:val="a"/>
    <w:link w:val="af5"/>
    <w:rsid w:val="00603E2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603E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3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2022-08-10T02:10:00Z</cp:lastPrinted>
  <dcterms:created xsi:type="dcterms:W3CDTF">2022-08-18T09:06:00Z</dcterms:created>
  <dcterms:modified xsi:type="dcterms:W3CDTF">2022-08-18T09:06:00Z</dcterms:modified>
</cp:coreProperties>
</file>