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2A7333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13 июля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A7333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2A7333">
              <w:rPr>
                <w:rFonts w:ascii="Times New Roman" w:hAnsi="Times New Roman"/>
                <w:b w:val="0"/>
              </w:rPr>
              <w:t>40/246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2A7333">
        <w:rPr>
          <w:rFonts w:ascii="Times New Roman CYR" w:hAnsi="Times New Roman CYR"/>
          <w:b/>
          <w:szCs w:val="28"/>
        </w:rPr>
        <w:t>54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2A7333">
        <w:rPr>
          <w:szCs w:val="28"/>
        </w:rPr>
        <w:t>54</w:t>
      </w:r>
      <w:r w:rsidRPr="00FD2527">
        <w:rPr>
          <w:szCs w:val="28"/>
        </w:rPr>
        <w:t xml:space="preserve">, </w:t>
      </w:r>
      <w:r w:rsidR="002A7333" w:rsidRPr="002A7333">
        <w:rPr>
          <w:szCs w:val="28"/>
        </w:rPr>
        <w:t>Червяков</w:t>
      </w:r>
      <w:r w:rsidR="002A7333">
        <w:rPr>
          <w:szCs w:val="28"/>
        </w:rPr>
        <w:t>у</w:t>
      </w:r>
      <w:r w:rsidR="002A7333" w:rsidRPr="002A7333">
        <w:rPr>
          <w:szCs w:val="28"/>
        </w:rPr>
        <w:t xml:space="preserve"> Светлан</w:t>
      </w:r>
      <w:r w:rsidR="002A7333">
        <w:rPr>
          <w:szCs w:val="28"/>
        </w:rPr>
        <w:t>у</w:t>
      </w:r>
      <w:r w:rsidR="002A7333" w:rsidRPr="002A7333">
        <w:rPr>
          <w:szCs w:val="28"/>
        </w:rPr>
        <w:t xml:space="preserve"> Викторовн</w:t>
      </w:r>
      <w:r w:rsidR="002A7333">
        <w:rPr>
          <w:szCs w:val="28"/>
        </w:rPr>
        <w:t>у</w:t>
      </w:r>
      <w:r w:rsidRPr="00FD2527">
        <w:rPr>
          <w:szCs w:val="28"/>
        </w:rPr>
        <w:t>,  198</w:t>
      </w:r>
      <w:r w:rsidR="002A7333">
        <w:rPr>
          <w:szCs w:val="28"/>
        </w:rPr>
        <w:t>3</w:t>
      </w:r>
      <w:r w:rsidRPr="00FD2527">
        <w:rPr>
          <w:szCs w:val="28"/>
        </w:rPr>
        <w:t xml:space="preserve"> года рождения, образование высшее,</w:t>
      </w:r>
      <w:r w:rsidR="00D351E7">
        <w:rPr>
          <w:szCs w:val="28"/>
        </w:rPr>
        <w:t xml:space="preserve"> Комитет жилищно- коммунального хозяйства и строительства администрации Бейского района Республики Хакасия, начальник экономического отдела, предложенную Бейским местным отделением ХРО КПРФ </w:t>
      </w:r>
      <w:r w:rsidRPr="00FD2527">
        <w:rPr>
          <w:szCs w:val="28"/>
        </w:rPr>
        <w:t xml:space="preserve">. 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2B1D7F" w:rsidRP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FD2527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FD2527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D351E7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8F" w:rsidRDefault="005B638F" w:rsidP="00D307D1">
      <w:r>
        <w:separator/>
      </w:r>
    </w:p>
  </w:endnote>
  <w:endnote w:type="continuationSeparator" w:id="0">
    <w:p w:rsidR="005B638F" w:rsidRDefault="005B638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8F" w:rsidRDefault="005B638F" w:rsidP="00D307D1">
      <w:r>
        <w:separator/>
      </w:r>
    </w:p>
  </w:footnote>
  <w:footnote w:type="continuationSeparator" w:id="0">
    <w:p w:rsidR="005B638F" w:rsidRDefault="005B638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A7333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115E8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5B638F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CD42BC"/>
    <w:rsid w:val="00D307D1"/>
    <w:rsid w:val="00D341FD"/>
    <w:rsid w:val="00D351E7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280B0-54A1-46E3-ADCC-BE732FAD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2022-08-01T09:31:00Z</dcterms:created>
  <dcterms:modified xsi:type="dcterms:W3CDTF">2022-08-01T09:31:00Z</dcterms:modified>
</cp:coreProperties>
</file>