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E5" w:rsidRDefault="00434DE5" w:rsidP="00F304C3">
      <w:pPr>
        <w:rPr>
          <w:b/>
        </w:rPr>
      </w:pPr>
    </w:p>
    <w:p w:rsidR="00A708B0" w:rsidRPr="001B6D23" w:rsidRDefault="00A708B0" w:rsidP="00A708B0">
      <w:pPr>
        <w:jc w:val="center"/>
        <w:rPr>
          <w:b/>
          <w:sz w:val="26"/>
          <w:szCs w:val="26"/>
        </w:rPr>
      </w:pPr>
      <w:r w:rsidRPr="001B6D23">
        <w:rPr>
          <w:b/>
          <w:sz w:val="26"/>
          <w:szCs w:val="26"/>
        </w:rPr>
        <w:t>ОБЪЯВЛЕНИЕ</w:t>
      </w:r>
    </w:p>
    <w:p w:rsidR="00A708B0" w:rsidRPr="001B6D23" w:rsidRDefault="00A708B0" w:rsidP="00A708B0">
      <w:pPr>
        <w:jc w:val="center"/>
        <w:rPr>
          <w:b/>
          <w:sz w:val="26"/>
          <w:szCs w:val="26"/>
        </w:rPr>
      </w:pPr>
      <w:r w:rsidRPr="001B6D23">
        <w:rPr>
          <w:b/>
          <w:sz w:val="26"/>
          <w:szCs w:val="26"/>
        </w:rPr>
        <w:t>о  конкурсе   по   определению   кандидат</w:t>
      </w:r>
      <w:r>
        <w:rPr>
          <w:b/>
          <w:sz w:val="26"/>
          <w:szCs w:val="26"/>
        </w:rPr>
        <w:t>а</w:t>
      </w:r>
      <w:r w:rsidRPr="001B6D23">
        <w:rPr>
          <w:b/>
          <w:sz w:val="26"/>
          <w:szCs w:val="26"/>
        </w:rPr>
        <w:t xml:space="preserve"> на   замещение</w:t>
      </w:r>
    </w:p>
    <w:p w:rsidR="00A708B0" w:rsidRDefault="00A708B0" w:rsidP="00A708B0">
      <w:pPr>
        <w:jc w:val="center"/>
        <w:rPr>
          <w:b/>
          <w:sz w:val="26"/>
          <w:szCs w:val="26"/>
        </w:rPr>
      </w:pPr>
      <w:r w:rsidRPr="001B6D23">
        <w:rPr>
          <w:b/>
          <w:sz w:val="26"/>
          <w:szCs w:val="26"/>
        </w:rPr>
        <w:t xml:space="preserve">   вакантн</w:t>
      </w:r>
      <w:r>
        <w:rPr>
          <w:b/>
          <w:sz w:val="26"/>
          <w:szCs w:val="26"/>
        </w:rPr>
        <w:t>ой</w:t>
      </w:r>
      <w:r w:rsidRPr="001B6D23">
        <w:rPr>
          <w:b/>
          <w:sz w:val="26"/>
          <w:szCs w:val="26"/>
        </w:rPr>
        <w:t xml:space="preserve">    должност</w:t>
      </w:r>
      <w:r>
        <w:rPr>
          <w:b/>
          <w:sz w:val="26"/>
          <w:szCs w:val="26"/>
        </w:rPr>
        <w:t>и</w:t>
      </w:r>
      <w:r w:rsidRPr="001B6D23">
        <w:rPr>
          <w:b/>
          <w:sz w:val="26"/>
          <w:szCs w:val="26"/>
        </w:rPr>
        <w:t xml:space="preserve">   муниципальной службы </w:t>
      </w:r>
      <w:r>
        <w:rPr>
          <w:b/>
          <w:sz w:val="26"/>
          <w:szCs w:val="26"/>
        </w:rPr>
        <w:t xml:space="preserve"> </w:t>
      </w:r>
    </w:p>
    <w:p w:rsidR="00A708B0" w:rsidRDefault="00A708B0" w:rsidP="00A708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Комитета по управлению имуществом Бейского района</w:t>
      </w:r>
      <w:r w:rsidRPr="00942DCB">
        <w:rPr>
          <w:b/>
          <w:sz w:val="26"/>
          <w:szCs w:val="26"/>
        </w:rPr>
        <w:t xml:space="preserve">  </w:t>
      </w:r>
    </w:p>
    <w:p w:rsidR="00A708B0" w:rsidRPr="00942DCB" w:rsidRDefault="00A708B0" w:rsidP="00A708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</w:t>
      </w:r>
      <w:r w:rsidRPr="00942DCB">
        <w:rPr>
          <w:b/>
          <w:sz w:val="26"/>
          <w:szCs w:val="26"/>
        </w:rPr>
        <w:t>инистрации  Бейского   района</w:t>
      </w:r>
      <w:r>
        <w:rPr>
          <w:b/>
          <w:sz w:val="26"/>
          <w:szCs w:val="26"/>
        </w:rPr>
        <w:t xml:space="preserve"> Республики Хакасия</w:t>
      </w:r>
      <w:r w:rsidRPr="00942DCB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</w:p>
    <w:p w:rsidR="00A708B0" w:rsidRPr="00942DCB" w:rsidRDefault="00A708B0" w:rsidP="00A708B0">
      <w:pPr>
        <w:jc w:val="center"/>
        <w:rPr>
          <w:b/>
          <w:sz w:val="26"/>
          <w:szCs w:val="26"/>
        </w:rPr>
      </w:pPr>
    </w:p>
    <w:p w:rsidR="00A708B0" w:rsidRDefault="00A708B0" w:rsidP="00A708B0">
      <w:pPr>
        <w:ind w:firstLine="540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Администрация Бейского района </w:t>
      </w:r>
      <w:r>
        <w:rPr>
          <w:sz w:val="26"/>
          <w:szCs w:val="26"/>
        </w:rPr>
        <w:t xml:space="preserve">Республики Хакасия </w:t>
      </w:r>
      <w:r w:rsidRPr="00CF3DA9">
        <w:rPr>
          <w:sz w:val="26"/>
          <w:szCs w:val="26"/>
        </w:rPr>
        <w:t>объявляет кон</w:t>
      </w:r>
      <w:r>
        <w:rPr>
          <w:sz w:val="26"/>
          <w:szCs w:val="26"/>
        </w:rPr>
        <w:t xml:space="preserve">курс по  определению   кандидата    на    замещение  вакантной  должности  муниципальной службы </w:t>
      </w:r>
      <w:r w:rsidRPr="00A357E8">
        <w:rPr>
          <w:sz w:val="26"/>
          <w:szCs w:val="26"/>
        </w:rPr>
        <w:t xml:space="preserve">главного специалиста по </w:t>
      </w:r>
      <w:r>
        <w:rPr>
          <w:sz w:val="26"/>
          <w:szCs w:val="26"/>
        </w:rPr>
        <w:t>учету муниципальной собственности Комитета по управлению имуществом Бейского района Администрации Бейского района Республики Хакасия.</w:t>
      </w:r>
      <w:r w:rsidRPr="009739B6">
        <w:rPr>
          <w:sz w:val="26"/>
          <w:szCs w:val="26"/>
        </w:rPr>
        <w:t xml:space="preserve">  </w:t>
      </w:r>
    </w:p>
    <w:p w:rsidR="00A708B0" w:rsidRPr="00A135C9" w:rsidRDefault="00A708B0" w:rsidP="00A70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5C9">
        <w:rPr>
          <w:rFonts w:ascii="Times New Roman" w:hAnsi="Times New Roman" w:cs="Times New Roman"/>
          <w:sz w:val="26"/>
          <w:szCs w:val="26"/>
        </w:rPr>
        <w:t xml:space="preserve">Требования,  предъявляемые к кандидатам: </w:t>
      </w:r>
    </w:p>
    <w:p w:rsidR="00A708B0" w:rsidRPr="00611C50" w:rsidRDefault="00A708B0" w:rsidP="00A708B0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611C50">
        <w:rPr>
          <w:rFonts w:ascii="Times New Roman" w:hAnsi="Times New Roman" w:cs="Times New Roman"/>
          <w:sz w:val="26"/>
          <w:szCs w:val="26"/>
        </w:rPr>
        <w:t>-высшее 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экономики, юриспруденции, земельно-имущественных отношений</w:t>
      </w:r>
      <w:r w:rsidRPr="00611C50">
        <w:rPr>
          <w:rFonts w:ascii="Times New Roman" w:hAnsi="Times New Roman" w:cs="Times New Roman"/>
          <w:sz w:val="26"/>
          <w:szCs w:val="26"/>
        </w:rPr>
        <w:t>.</w:t>
      </w:r>
    </w:p>
    <w:p w:rsidR="00A708B0" w:rsidRPr="00CF3DA9" w:rsidRDefault="00A708B0" w:rsidP="00A708B0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A708B0" w:rsidRPr="00CF3DA9" w:rsidRDefault="00A708B0" w:rsidP="00A708B0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A708B0" w:rsidRPr="00CF3DA9" w:rsidRDefault="00A708B0" w:rsidP="00A708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708B0" w:rsidRPr="00CF3DA9" w:rsidRDefault="00A708B0" w:rsidP="00A708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A708B0" w:rsidRPr="00CF3DA9" w:rsidRDefault="00A708B0" w:rsidP="00A708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A708B0" w:rsidRPr="00CF3DA9" w:rsidRDefault="00A708B0" w:rsidP="00A708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A708B0" w:rsidRPr="00CF3DA9" w:rsidRDefault="00A708B0" w:rsidP="00A708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A708B0" w:rsidRPr="00CF3DA9" w:rsidRDefault="00A708B0" w:rsidP="00A708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-свидетельство </w:t>
      </w:r>
      <w:proofErr w:type="gramStart"/>
      <w:r w:rsidRPr="00CF3DA9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F3DA9">
        <w:rPr>
          <w:sz w:val="26"/>
          <w:szCs w:val="26"/>
        </w:rPr>
        <w:t xml:space="preserve"> Российской Федерации;</w:t>
      </w:r>
    </w:p>
    <w:p w:rsidR="00A708B0" w:rsidRPr="00CF3DA9" w:rsidRDefault="00A708B0" w:rsidP="00A708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A708B0" w:rsidRPr="00CF3DA9" w:rsidRDefault="00A708B0" w:rsidP="00A708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A708B0" w:rsidRDefault="00A708B0" w:rsidP="00A708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A708B0" w:rsidRPr="00CF3DA9" w:rsidRDefault="00A708B0" w:rsidP="00A708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708B0" w:rsidRPr="00715C4E" w:rsidRDefault="00A708B0" w:rsidP="00A708B0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43337B">
        <w:rPr>
          <w:sz w:val="26"/>
          <w:szCs w:val="26"/>
          <w:lang w:val="en-US"/>
        </w:rPr>
        <w:t>www</w:t>
      </w:r>
      <w:r w:rsidRPr="0043337B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A708B0" w:rsidRPr="00715C4E" w:rsidRDefault="00A708B0" w:rsidP="00A708B0">
      <w:pPr>
        <w:ind w:firstLine="708"/>
        <w:jc w:val="both"/>
        <w:rPr>
          <w:b/>
          <w:sz w:val="26"/>
          <w:szCs w:val="26"/>
        </w:rPr>
      </w:pP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A708B0" w:rsidRPr="00715C4E" w:rsidRDefault="00A708B0" w:rsidP="00A708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27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715C4E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27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03.2019 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A708B0" w:rsidRPr="00715C4E" w:rsidRDefault="00A708B0" w:rsidP="00A708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A708B0" w:rsidRPr="00715C4E" w:rsidRDefault="00A708B0" w:rsidP="00A708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</w:t>
      </w:r>
      <w:r>
        <w:rPr>
          <w:sz w:val="26"/>
          <w:szCs w:val="26"/>
        </w:rPr>
        <w:lastRenderedPageBreak/>
        <w:t xml:space="preserve">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A708B0" w:rsidRPr="00CF3DA9" w:rsidRDefault="00A708B0" w:rsidP="00A708B0">
      <w:pPr>
        <w:ind w:firstLine="708"/>
        <w:jc w:val="both"/>
        <w:rPr>
          <w:sz w:val="26"/>
          <w:szCs w:val="26"/>
        </w:rPr>
      </w:pP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 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</w:t>
      </w:r>
      <w:proofErr w:type="gramStart"/>
      <w:r w:rsidRPr="00CF3DA9">
        <w:rPr>
          <w:sz w:val="26"/>
          <w:szCs w:val="26"/>
        </w:rPr>
        <w:t>.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пятница с 08-00 до 12-00).</w:t>
      </w:r>
    </w:p>
    <w:p w:rsidR="00A708B0" w:rsidRPr="00CF3DA9" w:rsidRDefault="00A708B0" w:rsidP="00A708B0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справок:  3-06-47.       </w:t>
      </w:r>
    </w:p>
    <w:p w:rsidR="00A708B0" w:rsidRDefault="00A708B0" w:rsidP="00A708B0">
      <w:pPr>
        <w:ind w:firstLine="708"/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</w:p>
    <w:p w:rsidR="00A708B0" w:rsidRDefault="00A708B0" w:rsidP="00A708B0">
      <w:pPr>
        <w:ind w:firstLine="708"/>
        <w:jc w:val="both"/>
        <w:rPr>
          <w:sz w:val="26"/>
          <w:szCs w:val="26"/>
        </w:rPr>
      </w:pP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A708B0" w:rsidRDefault="00A708B0" w:rsidP="00A708B0">
      <w:pPr>
        <w:jc w:val="both"/>
        <w:rPr>
          <w:sz w:val="26"/>
          <w:szCs w:val="26"/>
        </w:rPr>
      </w:pPr>
    </w:p>
    <w:p w:rsidR="0043337B" w:rsidRPr="0043337B" w:rsidRDefault="0043337B" w:rsidP="0043337B">
      <w:pPr>
        <w:jc w:val="right"/>
        <w:rPr>
          <w:color w:val="7F7F7F" w:themeColor="text1" w:themeTint="80"/>
          <w:sz w:val="26"/>
          <w:szCs w:val="26"/>
        </w:rPr>
      </w:pPr>
      <w:r>
        <w:rPr>
          <w:sz w:val="26"/>
          <w:szCs w:val="26"/>
        </w:rPr>
        <w:br w:type="page"/>
      </w:r>
      <w:r w:rsidRPr="0043337B">
        <w:rPr>
          <w:color w:val="7F7F7F" w:themeColor="text1" w:themeTint="80"/>
          <w:sz w:val="26"/>
          <w:szCs w:val="26"/>
        </w:rPr>
        <w:lastRenderedPageBreak/>
        <w:t>ПРОЕКТ</w:t>
      </w:r>
    </w:p>
    <w:p w:rsidR="0043337B" w:rsidRPr="00870383" w:rsidRDefault="0043337B" w:rsidP="0043337B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ТРУДОВОЙ   ДОГОВОР</w:t>
      </w:r>
    </w:p>
    <w:p w:rsidR="0043337B" w:rsidRPr="00870383" w:rsidRDefault="0043337B" w:rsidP="0043337B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(о муниципальной службе)</w:t>
      </w:r>
    </w:p>
    <w:p w:rsidR="0043337B" w:rsidRPr="00891F7D" w:rsidRDefault="0043337B" w:rsidP="0043337B">
      <w:pPr>
        <w:jc w:val="center"/>
        <w:rPr>
          <w:sz w:val="26"/>
          <w:szCs w:val="26"/>
        </w:rPr>
      </w:pPr>
    </w:p>
    <w:p w:rsidR="0043337B" w:rsidRDefault="0043337B" w:rsidP="0043337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«___»                20       г.                        с. Бея</w:t>
      </w:r>
      <w:r w:rsidRPr="00891F7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    № </w:t>
      </w:r>
    </w:p>
    <w:p w:rsidR="0043337B" w:rsidRPr="00D15002" w:rsidRDefault="0043337B" w:rsidP="0043337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43337B" w:rsidRDefault="0043337B" w:rsidP="0043337B">
      <w:pPr>
        <w:jc w:val="both"/>
        <w:rPr>
          <w:sz w:val="26"/>
          <w:szCs w:val="26"/>
        </w:rPr>
      </w:pPr>
    </w:p>
    <w:p w:rsidR="0043337B" w:rsidRDefault="0043337B" w:rsidP="004333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F43A9">
        <w:rPr>
          <w:sz w:val="26"/>
          <w:szCs w:val="26"/>
        </w:rPr>
        <w:t xml:space="preserve">Комитет по управлению имуществом </w:t>
      </w:r>
      <w:proofErr w:type="spellStart"/>
      <w:r w:rsidRPr="004F43A9">
        <w:rPr>
          <w:sz w:val="26"/>
          <w:szCs w:val="26"/>
        </w:rPr>
        <w:t>Бейского</w:t>
      </w:r>
      <w:proofErr w:type="spellEnd"/>
      <w:r w:rsidRPr="004F43A9">
        <w:rPr>
          <w:sz w:val="26"/>
          <w:szCs w:val="26"/>
        </w:rPr>
        <w:t xml:space="preserve"> района администрации </w:t>
      </w:r>
      <w:proofErr w:type="spellStart"/>
      <w:r w:rsidRPr="004F43A9">
        <w:rPr>
          <w:sz w:val="26"/>
          <w:szCs w:val="26"/>
        </w:rPr>
        <w:t>Бейского</w:t>
      </w:r>
      <w:proofErr w:type="spellEnd"/>
      <w:r w:rsidRPr="004F43A9">
        <w:rPr>
          <w:sz w:val="26"/>
          <w:szCs w:val="26"/>
        </w:rPr>
        <w:t xml:space="preserve"> района Республики Хакасия в лице  председателя </w:t>
      </w:r>
      <w:r w:rsidRPr="004F43A9">
        <w:rPr>
          <w:b/>
          <w:sz w:val="26"/>
          <w:szCs w:val="26"/>
        </w:rPr>
        <w:t xml:space="preserve"> Байкалова Анатолия Александровича, </w:t>
      </w:r>
      <w:r w:rsidRPr="004F43A9">
        <w:rPr>
          <w:sz w:val="26"/>
          <w:szCs w:val="26"/>
        </w:rPr>
        <w:t>действующего на о</w:t>
      </w:r>
      <w:r>
        <w:rPr>
          <w:sz w:val="26"/>
          <w:szCs w:val="26"/>
        </w:rPr>
        <w:t>сновании Положения от 06.08.2011 г. № 1001</w:t>
      </w:r>
      <w:r w:rsidRPr="004F43A9">
        <w:rPr>
          <w:sz w:val="26"/>
          <w:szCs w:val="26"/>
        </w:rPr>
        <w:t>, именуем</w:t>
      </w:r>
      <w:r>
        <w:rPr>
          <w:sz w:val="26"/>
          <w:szCs w:val="26"/>
        </w:rPr>
        <w:t>ый</w:t>
      </w:r>
      <w:r w:rsidRPr="004F43A9">
        <w:rPr>
          <w:sz w:val="26"/>
          <w:szCs w:val="26"/>
        </w:rPr>
        <w:t xml:space="preserve"> в дальнейшем «Работодатель» с одной стороны, и гражданин </w:t>
      </w:r>
      <w:r w:rsidRPr="00A07A81">
        <w:rPr>
          <w:b/>
          <w:sz w:val="26"/>
          <w:szCs w:val="26"/>
        </w:rPr>
        <w:t>ФИО</w:t>
      </w:r>
      <w:r w:rsidRPr="004F43A9">
        <w:rPr>
          <w:b/>
          <w:sz w:val="26"/>
          <w:szCs w:val="26"/>
        </w:rPr>
        <w:t xml:space="preserve">, </w:t>
      </w:r>
      <w:r w:rsidRPr="004F43A9">
        <w:rPr>
          <w:sz w:val="26"/>
          <w:szCs w:val="26"/>
        </w:rPr>
        <w:t>именуемый в дальнейшем «Гражданин»</w:t>
      </w:r>
      <w:r>
        <w:rPr>
          <w:sz w:val="26"/>
          <w:szCs w:val="26"/>
        </w:rPr>
        <w:t xml:space="preserve">, </w:t>
      </w:r>
      <w:r w:rsidRPr="00870383">
        <w:rPr>
          <w:sz w:val="26"/>
          <w:szCs w:val="26"/>
        </w:rPr>
        <w:t>заключили настоящий договор о нижеследующем:</w:t>
      </w:r>
    </w:p>
    <w:p w:rsidR="0043337B" w:rsidRPr="00CD0C67" w:rsidRDefault="0043337B" w:rsidP="0043337B">
      <w:pPr>
        <w:jc w:val="both"/>
        <w:rPr>
          <w:sz w:val="26"/>
          <w:szCs w:val="26"/>
        </w:rPr>
      </w:pPr>
    </w:p>
    <w:p w:rsidR="0043337B" w:rsidRDefault="0043337B" w:rsidP="004333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870383">
        <w:rPr>
          <w:b/>
          <w:sz w:val="26"/>
          <w:szCs w:val="26"/>
        </w:rPr>
        <w:t>ПРЕДМЕТ  ДОГОВОРА</w:t>
      </w:r>
    </w:p>
    <w:p w:rsidR="0043337B" w:rsidRPr="00870383" w:rsidRDefault="0043337B" w:rsidP="0043337B">
      <w:pPr>
        <w:jc w:val="center"/>
        <w:rPr>
          <w:b/>
          <w:sz w:val="26"/>
          <w:szCs w:val="26"/>
        </w:rPr>
      </w:pPr>
    </w:p>
    <w:p w:rsidR="0043337B" w:rsidRPr="0037085F" w:rsidRDefault="0043337B" w:rsidP="0043337B">
      <w:pPr>
        <w:ind w:firstLine="709"/>
        <w:jc w:val="both"/>
        <w:rPr>
          <w:b/>
          <w:sz w:val="18"/>
          <w:szCs w:val="18"/>
        </w:rPr>
      </w:pPr>
      <w:r>
        <w:rPr>
          <w:sz w:val="26"/>
          <w:szCs w:val="26"/>
        </w:rPr>
        <w:t xml:space="preserve">1. </w:t>
      </w:r>
      <w:r w:rsidRPr="00870383">
        <w:rPr>
          <w:sz w:val="26"/>
          <w:szCs w:val="26"/>
        </w:rPr>
        <w:t>Гражданин</w:t>
      </w:r>
      <w:r>
        <w:rPr>
          <w:sz w:val="26"/>
          <w:szCs w:val="26"/>
        </w:rPr>
        <w:t xml:space="preserve">  </w:t>
      </w:r>
      <w:r w:rsidRPr="00870383">
        <w:rPr>
          <w:sz w:val="26"/>
          <w:szCs w:val="26"/>
        </w:rPr>
        <w:t xml:space="preserve">поступает </w:t>
      </w:r>
      <w:r>
        <w:rPr>
          <w:sz w:val="26"/>
          <w:szCs w:val="26"/>
        </w:rPr>
        <w:t xml:space="preserve"> </w:t>
      </w:r>
      <w:r w:rsidRPr="00870383">
        <w:rPr>
          <w:sz w:val="26"/>
          <w:szCs w:val="26"/>
        </w:rPr>
        <w:t>на</w:t>
      </w:r>
      <w:r>
        <w:rPr>
          <w:sz w:val="26"/>
          <w:szCs w:val="26"/>
        </w:rPr>
        <w:t xml:space="preserve">  </w:t>
      </w:r>
      <w:r w:rsidRPr="00870383">
        <w:rPr>
          <w:sz w:val="26"/>
          <w:szCs w:val="26"/>
        </w:rPr>
        <w:t xml:space="preserve">муниципальную </w:t>
      </w:r>
      <w:r>
        <w:rPr>
          <w:sz w:val="26"/>
          <w:szCs w:val="26"/>
        </w:rPr>
        <w:t xml:space="preserve">   </w:t>
      </w:r>
      <w:r w:rsidRPr="00870383">
        <w:rPr>
          <w:sz w:val="26"/>
          <w:szCs w:val="26"/>
        </w:rPr>
        <w:t>службу</w:t>
      </w:r>
      <w:r>
        <w:rPr>
          <w:sz w:val="26"/>
          <w:szCs w:val="26"/>
        </w:rPr>
        <w:t xml:space="preserve">    </w:t>
      </w:r>
      <w:r w:rsidRPr="00870383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Комитет по управлению имуществом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</w:t>
      </w:r>
      <w:r w:rsidRPr="001818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адресу: Республика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 xml:space="preserve">ея, ул.Площадь Советов, д.20, </w:t>
      </w:r>
      <w:r w:rsidRPr="00870383">
        <w:rPr>
          <w:sz w:val="26"/>
          <w:szCs w:val="26"/>
        </w:rPr>
        <w:t xml:space="preserve">на  </w:t>
      </w:r>
      <w:r>
        <w:rPr>
          <w:sz w:val="26"/>
          <w:szCs w:val="26"/>
        </w:rPr>
        <w:t xml:space="preserve"> </w:t>
      </w:r>
      <w:r w:rsidRPr="00870383">
        <w:rPr>
          <w:sz w:val="26"/>
          <w:szCs w:val="26"/>
        </w:rPr>
        <w:t xml:space="preserve">должность </w:t>
      </w:r>
      <w:r>
        <w:rPr>
          <w:sz w:val="26"/>
          <w:szCs w:val="26"/>
        </w:rPr>
        <w:t xml:space="preserve">муниципальной службы </w:t>
      </w:r>
      <w:r>
        <w:rPr>
          <w:b/>
          <w:sz w:val="26"/>
          <w:szCs w:val="26"/>
        </w:rPr>
        <w:t xml:space="preserve"> главного специалиста  по учету муниципальной собственности.</w:t>
      </w:r>
    </w:p>
    <w:p w:rsidR="0043337B" w:rsidRPr="009A48E8" w:rsidRDefault="0043337B" w:rsidP="0043337B">
      <w:pPr>
        <w:ind w:left="360"/>
        <w:jc w:val="center"/>
        <w:rPr>
          <w:sz w:val="18"/>
          <w:szCs w:val="18"/>
        </w:rPr>
      </w:pPr>
    </w:p>
    <w:p w:rsidR="0043337B" w:rsidRDefault="0043337B" w:rsidP="0043337B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870383">
        <w:rPr>
          <w:b/>
          <w:sz w:val="26"/>
          <w:szCs w:val="26"/>
        </w:rPr>
        <w:t>ОБЯЗАННОСТИ СТОРОН</w:t>
      </w:r>
    </w:p>
    <w:p w:rsidR="0043337B" w:rsidRDefault="0043337B" w:rsidP="0043337B">
      <w:pPr>
        <w:ind w:left="709"/>
        <w:jc w:val="center"/>
        <w:rPr>
          <w:b/>
          <w:sz w:val="26"/>
          <w:szCs w:val="26"/>
        </w:rPr>
      </w:pPr>
    </w:p>
    <w:p w:rsidR="0043337B" w:rsidRPr="007470EF" w:rsidRDefault="0043337B" w:rsidP="0043337B">
      <w:pPr>
        <w:numPr>
          <w:ilvl w:val="1"/>
          <w:numId w:val="12"/>
        </w:numPr>
        <w:ind w:left="11"/>
        <w:jc w:val="both"/>
        <w:rPr>
          <w:sz w:val="26"/>
          <w:szCs w:val="26"/>
        </w:rPr>
      </w:pPr>
      <w:r w:rsidRPr="007470EF">
        <w:rPr>
          <w:sz w:val="26"/>
          <w:szCs w:val="26"/>
        </w:rPr>
        <w:t xml:space="preserve">Гражданин обязуется: </w:t>
      </w:r>
    </w:p>
    <w:p w:rsidR="0043337B" w:rsidRPr="007470EF" w:rsidRDefault="0043337B" w:rsidP="0043337B">
      <w:pPr>
        <w:numPr>
          <w:ilvl w:val="2"/>
          <w:numId w:val="12"/>
        </w:numPr>
        <w:jc w:val="both"/>
        <w:rPr>
          <w:sz w:val="26"/>
          <w:szCs w:val="26"/>
        </w:rPr>
      </w:pPr>
      <w:r w:rsidRPr="007470EF">
        <w:rPr>
          <w:sz w:val="26"/>
          <w:szCs w:val="26"/>
        </w:rPr>
        <w:t>Обеспечивать поддержку конституционного строя  и выполнение  Конституции  Российской Федерации, Конституции Республики Хакасия, федеральных и республиканских законов, Устава муниципального образования в интересах населения района, соблюдение и защиту прав и законных интересов граждан.</w:t>
      </w:r>
    </w:p>
    <w:p w:rsidR="0043337B" w:rsidRPr="007470EF" w:rsidRDefault="0043337B" w:rsidP="0043337B">
      <w:pPr>
        <w:numPr>
          <w:ilvl w:val="2"/>
          <w:numId w:val="12"/>
        </w:numPr>
        <w:jc w:val="both"/>
        <w:rPr>
          <w:sz w:val="26"/>
          <w:szCs w:val="26"/>
        </w:rPr>
      </w:pPr>
      <w:r w:rsidRPr="007470EF">
        <w:rPr>
          <w:sz w:val="26"/>
          <w:szCs w:val="26"/>
        </w:rPr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 и принимать  по ним решения в порядке, установленном федеральными законами, законами Республики Хакасия, Уставом муниципального образования.</w:t>
      </w:r>
    </w:p>
    <w:p w:rsidR="0043337B" w:rsidRPr="007470EF" w:rsidRDefault="0043337B" w:rsidP="0043337B">
      <w:pPr>
        <w:numPr>
          <w:ilvl w:val="2"/>
          <w:numId w:val="12"/>
        </w:numPr>
        <w:jc w:val="both"/>
        <w:rPr>
          <w:sz w:val="26"/>
          <w:szCs w:val="26"/>
        </w:rPr>
      </w:pPr>
      <w:r w:rsidRPr="007470EF">
        <w:rPr>
          <w:sz w:val="26"/>
          <w:szCs w:val="26"/>
        </w:rPr>
        <w:t xml:space="preserve">Исполнять постановления, распоряжения  и указания </w:t>
      </w:r>
      <w:r>
        <w:rPr>
          <w:sz w:val="26"/>
          <w:szCs w:val="26"/>
        </w:rPr>
        <w:t xml:space="preserve">Главы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  <w:r w:rsidRPr="007470EF">
        <w:rPr>
          <w:sz w:val="26"/>
          <w:szCs w:val="26"/>
        </w:rPr>
        <w:t>, в порядке подчиненности руководителей, иные решения, принятые вышестоящими органами государственной власти и руководителями в пределах их полномочий и в соответствии с законодательством Российской Федерации, Республики Хакасия и Уставом муниципального образования.</w:t>
      </w:r>
    </w:p>
    <w:p w:rsidR="0043337B" w:rsidRPr="007470EF" w:rsidRDefault="0043337B" w:rsidP="0043337B">
      <w:pPr>
        <w:numPr>
          <w:ilvl w:val="2"/>
          <w:numId w:val="12"/>
        </w:numPr>
        <w:jc w:val="both"/>
        <w:rPr>
          <w:sz w:val="26"/>
          <w:szCs w:val="26"/>
        </w:rPr>
      </w:pPr>
      <w:r w:rsidRPr="007470EF">
        <w:rPr>
          <w:sz w:val="26"/>
          <w:szCs w:val="26"/>
        </w:rPr>
        <w:t>Соблюдать ограничения и запреты, связанные с муниципальной службой.</w:t>
      </w:r>
    </w:p>
    <w:p w:rsidR="0043337B" w:rsidRPr="007470EF" w:rsidRDefault="0043337B" w:rsidP="0043337B">
      <w:pPr>
        <w:numPr>
          <w:ilvl w:val="2"/>
          <w:numId w:val="12"/>
        </w:numPr>
        <w:jc w:val="both"/>
        <w:rPr>
          <w:sz w:val="26"/>
          <w:szCs w:val="26"/>
        </w:rPr>
      </w:pPr>
      <w:r w:rsidRPr="007470EF">
        <w:rPr>
          <w:sz w:val="26"/>
          <w:szCs w:val="26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43337B" w:rsidRPr="007470EF" w:rsidRDefault="0043337B" w:rsidP="004333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2.1.6.</w:t>
      </w:r>
      <w:r w:rsidRPr="007470EF">
        <w:rPr>
          <w:sz w:val="26"/>
          <w:szCs w:val="26"/>
        </w:rPr>
        <w:t>Поддерживать уровень квалификации, достаточный для исполнения  своих должностных обязанностей.</w:t>
      </w:r>
    </w:p>
    <w:p w:rsidR="0043337B" w:rsidRPr="007470EF" w:rsidRDefault="0043337B" w:rsidP="004333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2.1.7.</w:t>
      </w:r>
      <w:r w:rsidRPr="007470EF">
        <w:rPr>
          <w:sz w:val="26"/>
          <w:szCs w:val="26"/>
        </w:rPr>
        <w:t xml:space="preserve">В процессе своей служебной деятельности 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7470EF">
        <w:rPr>
          <w:sz w:val="26"/>
          <w:szCs w:val="26"/>
        </w:rPr>
        <w:t>Бейский</w:t>
      </w:r>
      <w:proofErr w:type="spellEnd"/>
      <w:r w:rsidRPr="007470EF">
        <w:rPr>
          <w:sz w:val="26"/>
          <w:szCs w:val="26"/>
        </w:rPr>
        <w:t xml:space="preserve"> район. Соблюдение муниципальным служащим положений Кодекса учитывается при проведении аттестаций, формировании кадрового резерва для </w:t>
      </w:r>
      <w:r w:rsidRPr="007470EF">
        <w:rPr>
          <w:sz w:val="26"/>
          <w:szCs w:val="26"/>
        </w:rPr>
        <w:lastRenderedPageBreak/>
        <w:t>выдвижения на вышестоящие должности, а также при наложении дисциплинарных взысканий.</w:t>
      </w:r>
    </w:p>
    <w:p w:rsidR="0043337B" w:rsidRPr="007470EF" w:rsidRDefault="0043337B" w:rsidP="0043337B">
      <w:pPr>
        <w:numPr>
          <w:ilvl w:val="1"/>
          <w:numId w:val="12"/>
        </w:numPr>
        <w:tabs>
          <w:tab w:val="left" w:pos="720"/>
        </w:tabs>
        <w:ind w:left="11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Работодатель</w:t>
      </w:r>
      <w:r w:rsidRPr="007470EF">
        <w:rPr>
          <w:b/>
          <w:sz w:val="26"/>
          <w:szCs w:val="26"/>
        </w:rPr>
        <w:t xml:space="preserve"> обязуется обеспечить Гражданину:</w:t>
      </w:r>
    </w:p>
    <w:p w:rsidR="0043337B" w:rsidRPr="007470EF" w:rsidRDefault="0043337B" w:rsidP="0043337B">
      <w:pPr>
        <w:numPr>
          <w:ilvl w:val="2"/>
          <w:numId w:val="12"/>
        </w:numPr>
        <w:jc w:val="both"/>
        <w:rPr>
          <w:sz w:val="26"/>
          <w:szCs w:val="26"/>
        </w:rPr>
      </w:pPr>
      <w:r w:rsidRPr="007470EF">
        <w:rPr>
          <w:sz w:val="26"/>
          <w:szCs w:val="26"/>
        </w:rPr>
        <w:t>Условия   работы,     обеспечивающие       исполнение    им     должностных обязанностей.</w:t>
      </w:r>
    </w:p>
    <w:p w:rsidR="0043337B" w:rsidRPr="007470EF" w:rsidRDefault="0043337B" w:rsidP="0043337B">
      <w:pPr>
        <w:numPr>
          <w:ilvl w:val="2"/>
          <w:numId w:val="12"/>
        </w:numPr>
        <w:tabs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Оплату</w:t>
      </w:r>
      <w:r w:rsidRPr="007470EF">
        <w:rPr>
          <w:sz w:val="26"/>
          <w:szCs w:val="26"/>
        </w:rPr>
        <w:t xml:space="preserve">  труда   согласно  штатному  расписанию  состо</w:t>
      </w:r>
      <w:r>
        <w:rPr>
          <w:sz w:val="26"/>
          <w:szCs w:val="26"/>
        </w:rPr>
        <w:t>ящую</w:t>
      </w:r>
      <w:r w:rsidRPr="007470EF">
        <w:rPr>
          <w:sz w:val="26"/>
          <w:szCs w:val="26"/>
        </w:rPr>
        <w:t xml:space="preserve"> </w:t>
      </w:r>
      <w:proofErr w:type="gramStart"/>
      <w:r w:rsidRPr="007470EF">
        <w:rPr>
          <w:sz w:val="26"/>
          <w:szCs w:val="26"/>
        </w:rPr>
        <w:t>из</w:t>
      </w:r>
      <w:proofErr w:type="gramEnd"/>
      <w:r w:rsidRPr="007470EF">
        <w:rPr>
          <w:sz w:val="26"/>
          <w:szCs w:val="26"/>
        </w:rPr>
        <w:t>:</w:t>
      </w:r>
    </w:p>
    <w:p w:rsidR="0043337B" w:rsidRPr="007470EF" w:rsidRDefault="0043337B" w:rsidP="0043337B">
      <w:pPr>
        <w:ind w:right="-1729"/>
        <w:rPr>
          <w:sz w:val="26"/>
          <w:szCs w:val="26"/>
        </w:rPr>
      </w:pPr>
      <w:r w:rsidRPr="007470EF">
        <w:rPr>
          <w:sz w:val="26"/>
          <w:szCs w:val="26"/>
        </w:rPr>
        <w:t xml:space="preserve">    Должностного оклада  </w:t>
      </w:r>
      <w:r>
        <w:rPr>
          <w:sz w:val="26"/>
          <w:szCs w:val="26"/>
        </w:rPr>
        <w:t>9815</w:t>
      </w:r>
      <w:r w:rsidRPr="007470EF">
        <w:rPr>
          <w:sz w:val="26"/>
          <w:szCs w:val="26"/>
        </w:rPr>
        <w:t xml:space="preserve"> рубл</w:t>
      </w:r>
      <w:r>
        <w:rPr>
          <w:sz w:val="26"/>
          <w:szCs w:val="26"/>
        </w:rPr>
        <w:t xml:space="preserve">ей </w:t>
      </w:r>
      <w:r w:rsidRPr="007470EF">
        <w:rPr>
          <w:sz w:val="26"/>
          <w:szCs w:val="26"/>
        </w:rPr>
        <w:t xml:space="preserve">  </w:t>
      </w:r>
    </w:p>
    <w:p w:rsidR="0043337B" w:rsidRPr="007470EF" w:rsidRDefault="0043337B" w:rsidP="0043337B">
      <w:pPr>
        <w:ind w:right="-1729"/>
        <w:rPr>
          <w:sz w:val="26"/>
          <w:szCs w:val="26"/>
        </w:rPr>
      </w:pPr>
      <w:r w:rsidRPr="007470EF">
        <w:rPr>
          <w:sz w:val="26"/>
          <w:szCs w:val="26"/>
        </w:rPr>
        <w:t xml:space="preserve">   с ежемесячными надбавками   от должностного оклада:                                       </w:t>
      </w:r>
    </w:p>
    <w:p w:rsidR="0043337B" w:rsidRPr="007470EF" w:rsidRDefault="0043337B" w:rsidP="0043337B">
      <w:pPr>
        <w:ind w:right="-1729"/>
        <w:rPr>
          <w:sz w:val="26"/>
          <w:szCs w:val="26"/>
        </w:rPr>
      </w:pPr>
      <w:r w:rsidRPr="007470EF">
        <w:rPr>
          <w:sz w:val="26"/>
          <w:szCs w:val="26"/>
        </w:rPr>
        <w:t xml:space="preserve">   - при стаже муниципальной службы  от 1года до15 лет  и выше – от 10% до 40%</w:t>
      </w:r>
    </w:p>
    <w:p w:rsidR="0043337B" w:rsidRPr="007470EF" w:rsidRDefault="0043337B" w:rsidP="0043337B">
      <w:pPr>
        <w:ind w:right="-1729"/>
        <w:rPr>
          <w:sz w:val="26"/>
          <w:szCs w:val="26"/>
        </w:rPr>
      </w:pPr>
      <w:r w:rsidRPr="007470EF">
        <w:rPr>
          <w:sz w:val="26"/>
          <w:szCs w:val="26"/>
        </w:rPr>
        <w:t xml:space="preserve">   -премией по результатам работы        до 33,3%</w:t>
      </w:r>
    </w:p>
    <w:p w:rsidR="0043337B" w:rsidRDefault="0043337B" w:rsidP="0043337B">
      <w:pPr>
        <w:rPr>
          <w:sz w:val="26"/>
          <w:szCs w:val="26"/>
        </w:rPr>
      </w:pPr>
      <w:r w:rsidRPr="007470EF">
        <w:rPr>
          <w:sz w:val="26"/>
          <w:szCs w:val="26"/>
        </w:rPr>
        <w:t xml:space="preserve">   -районным  коэффициентом                30%</w:t>
      </w:r>
    </w:p>
    <w:p w:rsidR="0043337B" w:rsidRDefault="0043337B" w:rsidP="0043337B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87422">
        <w:rPr>
          <w:sz w:val="26"/>
          <w:szCs w:val="26"/>
        </w:rPr>
        <w:t xml:space="preserve">- </w:t>
      </w:r>
      <w:r>
        <w:rPr>
          <w:sz w:val="26"/>
          <w:szCs w:val="26"/>
        </w:rPr>
        <w:t>процентной надбавкой за стаж работы в РХ   30%</w:t>
      </w:r>
    </w:p>
    <w:p w:rsidR="0043337B" w:rsidRPr="007470EF" w:rsidRDefault="0043337B" w:rsidP="0043337B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7470EF">
        <w:rPr>
          <w:sz w:val="26"/>
          <w:szCs w:val="26"/>
        </w:rPr>
        <w:t>Социальные гарантии и компенсации, в том числе:</w:t>
      </w:r>
    </w:p>
    <w:p w:rsidR="0043337B" w:rsidRPr="007470EF" w:rsidRDefault="0043337B" w:rsidP="0043337B">
      <w:pPr>
        <w:tabs>
          <w:tab w:val="left" w:pos="180"/>
        </w:tabs>
        <w:jc w:val="both"/>
        <w:rPr>
          <w:sz w:val="26"/>
          <w:szCs w:val="26"/>
        </w:rPr>
      </w:pPr>
      <w:r w:rsidRPr="007470EF">
        <w:rPr>
          <w:sz w:val="26"/>
          <w:szCs w:val="26"/>
        </w:rPr>
        <w:t xml:space="preserve">   -ежегодный оплачиваемый отпуск продолжительностью, определенной статьей 8   закона Республики Хакасия от 06.07.2007 № 39-ЗРХ «О муниципальной службе в Республике Хакасия»;</w:t>
      </w:r>
    </w:p>
    <w:p w:rsidR="0043337B" w:rsidRPr="007470EF" w:rsidRDefault="0043337B" w:rsidP="0043337B">
      <w:pPr>
        <w:tabs>
          <w:tab w:val="left" w:pos="180"/>
        </w:tabs>
        <w:jc w:val="both"/>
        <w:rPr>
          <w:sz w:val="26"/>
          <w:szCs w:val="26"/>
        </w:rPr>
      </w:pPr>
      <w:r w:rsidRPr="007470EF">
        <w:rPr>
          <w:sz w:val="26"/>
          <w:szCs w:val="26"/>
        </w:rPr>
        <w:t xml:space="preserve">   -переподготовка (переквалификация) и повышение квалификации с сохранением денежного содержания  на период обучения;</w:t>
      </w:r>
    </w:p>
    <w:p w:rsidR="0043337B" w:rsidRPr="007470EF" w:rsidRDefault="0043337B" w:rsidP="0043337B">
      <w:pPr>
        <w:jc w:val="both"/>
        <w:rPr>
          <w:sz w:val="26"/>
          <w:szCs w:val="26"/>
        </w:rPr>
      </w:pPr>
      <w:r w:rsidRPr="007470EF">
        <w:rPr>
          <w:sz w:val="26"/>
          <w:szCs w:val="26"/>
        </w:rPr>
        <w:t xml:space="preserve">   -обязательное государственное социальное страхование на случай заболевания или потери трудоспособности в период прохождения им муниципальной службы;</w:t>
      </w:r>
    </w:p>
    <w:p w:rsidR="0043337B" w:rsidRPr="007470EF" w:rsidRDefault="0043337B" w:rsidP="0043337B">
      <w:pPr>
        <w:tabs>
          <w:tab w:val="left" w:pos="180"/>
        </w:tabs>
        <w:jc w:val="both"/>
        <w:rPr>
          <w:sz w:val="26"/>
          <w:szCs w:val="26"/>
        </w:rPr>
      </w:pPr>
      <w:r w:rsidRPr="007470EF">
        <w:rPr>
          <w:sz w:val="26"/>
          <w:szCs w:val="26"/>
        </w:rPr>
        <w:t xml:space="preserve">   - возмещение расходов, связанных со служебными командировками;</w:t>
      </w:r>
    </w:p>
    <w:p w:rsidR="0043337B" w:rsidRPr="007470EF" w:rsidRDefault="0043337B" w:rsidP="0043337B">
      <w:pPr>
        <w:tabs>
          <w:tab w:val="left" w:pos="180"/>
        </w:tabs>
        <w:jc w:val="both"/>
        <w:rPr>
          <w:sz w:val="26"/>
          <w:szCs w:val="26"/>
        </w:rPr>
      </w:pPr>
      <w:r w:rsidRPr="007470EF">
        <w:rPr>
          <w:sz w:val="26"/>
          <w:szCs w:val="26"/>
        </w:rPr>
        <w:t xml:space="preserve">   -иные гарантии и компенсации в соответствии с действующим законодательством.</w:t>
      </w:r>
    </w:p>
    <w:p w:rsidR="0043337B" w:rsidRPr="007470EF" w:rsidRDefault="0043337B" w:rsidP="0043337B">
      <w:pPr>
        <w:jc w:val="both"/>
        <w:rPr>
          <w:sz w:val="26"/>
          <w:szCs w:val="26"/>
        </w:rPr>
      </w:pPr>
    </w:p>
    <w:p w:rsidR="0043337B" w:rsidRPr="007470EF" w:rsidRDefault="0043337B" w:rsidP="0043337B">
      <w:pPr>
        <w:numPr>
          <w:ilvl w:val="0"/>
          <w:numId w:val="13"/>
        </w:numPr>
        <w:jc w:val="center"/>
        <w:rPr>
          <w:b/>
          <w:sz w:val="26"/>
          <w:szCs w:val="26"/>
        </w:rPr>
      </w:pPr>
      <w:r w:rsidRPr="007470EF">
        <w:rPr>
          <w:b/>
          <w:sz w:val="26"/>
          <w:szCs w:val="26"/>
        </w:rPr>
        <w:t xml:space="preserve">ЗАПРЕТЫ, СВЯЗАННЫЕ С ПРОХОЖДЕНИЕМ </w:t>
      </w:r>
    </w:p>
    <w:p w:rsidR="0043337B" w:rsidRPr="007470EF" w:rsidRDefault="0043337B" w:rsidP="0043337B">
      <w:pPr>
        <w:jc w:val="center"/>
        <w:rPr>
          <w:b/>
          <w:sz w:val="26"/>
          <w:szCs w:val="26"/>
        </w:rPr>
      </w:pPr>
      <w:r w:rsidRPr="007470EF">
        <w:rPr>
          <w:b/>
          <w:sz w:val="26"/>
          <w:szCs w:val="26"/>
        </w:rPr>
        <w:t>МУНИЦИПАЛЬНОЙ СЛУЖБЫ</w:t>
      </w:r>
    </w:p>
    <w:p w:rsidR="0043337B" w:rsidRPr="007470EF" w:rsidRDefault="0043337B" w:rsidP="0043337B">
      <w:pPr>
        <w:jc w:val="center"/>
        <w:rPr>
          <w:b/>
          <w:sz w:val="26"/>
          <w:szCs w:val="26"/>
        </w:rPr>
      </w:pPr>
    </w:p>
    <w:p w:rsidR="0043337B" w:rsidRPr="007470EF" w:rsidRDefault="0043337B" w:rsidP="0043337B">
      <w:pPr>
        <w:pStyle w:val="ConsPlusNormal"/>
        <w:widowControl/>
        <w:numPr>
          <w:ilvl w:val="1"/>
          <w:numId w:val="13"/>
        </w:numPr>
        <w:ind w:left="11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В связи с прохождением муниципальной службы муниципальному служащему запрещается:</w:t>
      </w:r>
    </w:p>
    <w:p w:rsidR="0043337B" w:rsidRPr="007470EF" w:rsidRDefault="0043337B" w:rsidP="004333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3.1.1.Замещать должность муниципальной службы в случае:</w:t>
      </w:r>
    </w:p>
    <w:p w:rsidR="0043337B" w:rsidRPr="007470EF" w:rsidRDefault="0043337B" w:rsidP="0043337B">
      <w:pPr>
        <w:pStyle w:val="ConsPlusNormal"/>
        <w:widowControl/>
        <w:numPr>
          <w:ilvl w:val="3"/>
          <w:numId w:val="13"/>
        </w:numPr>
        <w:ind w:left="11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43337B" w:rsidRPr="007470EF" w:rsidRDefault="0043337B" w:rsidP="0043337B">
      <w:pPr>
        <w:pStyle w:val="ConsPlusNormal"/>
        <w:widowControl/>
        <w:numPr>
          <w:ilvl w:val="3"/>
          <w:numId w:val="13"/>
        </w:numPr>
        <w:ind w:left="11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избрания или назначения на муниципальную должность;</w:t>
      </w:r>
    </w:p>
    <w:p w:rsidR="0043337B" w:rsidRPr="007470EF" w:rsidRDefault="0043337B" w:rsidP="0043337B">
      <w:pPr>
        <w:pStyle w:val="ConsPlusNormal"/>
        <w:widowControl/>
        <w:numPr>
          <w:ilvl w:val="3"/>
          <w:numId w:val="13"/>
        </w:numPr>
        <w:ind w:left="11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43337B" w:rsidRDefault="0043337B" w:rsidP="004333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rPr>
          <w:sz w:val="26"/>
          <w:szCs w:val="26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proofErr w:type="gramEnd"/>
    </w:p>
    <w:p w:rsidR="0043337B" w:rsidRDefault="0043337B" w:rsidP="0043337B">
      <w:pPr>
        <w:pStyle w:val="ConsPlusNormal"/>
        <w:widowControl/>
        <w:ind w:left="7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3.1.3.</w:t>
      </w:r>
      <w:r w:rsidRPr="007470EF">
        <w:rPr>
          <w:rFonts w:ascii="Times New Roman" w:hAnsi="Times New Roman" w:cs="Times New Roman"/>
          <w:sz w:val="26"/>
          <w:szCs w:val="26"/>
        </w:rPr>
        <w:t>Быть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поверенным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470EF">
        <w:rPr>
          <w:rFonts w:ascii="Times New Roman" w:hAnsi="Times New Roman" w:cs="Times New Roman"/>
          <w:sz w:val="26"/>
          <w:szCs w:val="26"/>
        </w:rPr>
        <w:t>представителем по делам третьих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лиц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органе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337B" w:rsidRDefault="0043337B" w:rsidP="004333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 xml:space="preserve">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43337B" w:rsidRDefault="0043337B" w:rsidP="0043337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7470EF">
        <w:rPr>
          <w:rFonts w:ascii="Times New Roman" w:hAnsi="Times New Roman" w:cs="Times New Roman"/>
          <w:sz w:val="26"/>
          <w:szCs w:val="26"/>
        </w:rPr>
        <w:t xml:space="preserve">Получать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 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должностным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положением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в связи 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исполнением </w:t>
      </w:r>
    </w:p>
    <w:p w:rsidR="0043337B" w:rsidRPr="007470EF" w:rsidRDefault="0043337B" w:rsidP="004333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470EF">
        <w:rPr>
          <w:rFonts w:ascii="Times New Roman" w:hAnsi="Times New Roman" w:cs="Times New Roman"/>
          <w:sz w:val="26"/>
          <w:szCs w:val="26"/>
        </w:rPr>
        <w:t xml:space="preserve">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43337B" w:rsidRDefault="0043337B" w:rsidP="0043337B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3.1.5.Выезжать в командировки за счет средств   физических и  юридических лиц, 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</w:p>
    <w:p w:rsidR="0043337B" w:rsidRDefault="0043337B" w:rsidP="0043337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43337B" w:rsidRDefault="0043337B" w:rsidP="0043337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7470EF">
        <w:rPr>
          <w:rFonts w:ascii="Times New Roman" w:hAnsi="Times New Roman" w:cs="Times New Roman"/>
          <w:sz w:val="26"/>
          <w:szCs w:val="26"/>
        </w:rPr>
        <w:t>Использовать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целях,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470EF">
        <w:rPr>
          <w:rFonts w:ascii="Times New Roman" w:hAnsi="Times New Roman" w:cs="Times New Roman"/>
          <w:sz w:val="26"/>
          <w:szCs w:val="26"/>
        </w:rPr>
        <w:t>связанных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>исполнением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должностных</w:t>
      </w:r>
    </w:p>
    <w:p w:rsidR="0043337B" w:rsidRPr="007470EF" w:rsidRDefault="0043337B" w:rsidP="004333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обязанностей, средства материально-технического, финансового и иного обеспечения, другое муниципальное имущество;</w:t>
      </w:r>
    </w:p>
    <w:p w:rsidR="0043337B" w:rsidRDefault="0043337B" w:rsidP="0043337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7470EF">
        <w:rPr>
          <w:rFonts w:ascii="Times New Roman" w:hAnsi="Times New Roman" w:cs="Times New Roman"/>
          <w:sz w:val="26"/>
          <w:szCs w:val="26"/>
        </w:rPr>
        <w:t>Разглашать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или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использовать в целях,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связанных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7470EF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43337B" w:rsidRPr="007470EF" w:rsidRDefault="0043337B" w:rsidP="004333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службой, сведения, отнесенные в соотв</w:t>
      </w:r>
      <w:r>
        <w:rPr>
          <w:rFonts w:ascii="Times New Roman" w:hAnsi="Times New Roman" w:cs="Times New Roman"/>
          <w:sz w:val="26"/>
          <w:szCs w:val="26"/>
        </w:rPr>
        <w:t>етствии с федеральными законами</w:t>
      </w:r>
      <w:r w:rsidRPr="007470EF">
        <w:rPr>
          <w:rFonts w:ascii="Times New Roman" w:hAnsi="Times New Roman" w:cs="Times New Roman"/>
          <w:sz w:val="26"/>
          <w:szCs w:val="26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3337B" w:rsidRDefault="0043337B" w:rsidP="0043337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</w:t>
      </w:r>
      <w:r w:rsidRPr="007470EF">
        <w:rPr>
          <w:rFonts w:ascii="Times New Roman" w:hAnsi="Times New Roman" w:cs="Times New Roman"/>
          <w:sz w:val="26"/>
          <w:szCs w:val="26"/>
        </w:rPr>
        <w:t xml:space="preserve">Допускать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>публичные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высказывания,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суждения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оценки,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числе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70E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3337B" w:rsidRPr="007470EF" w:rsidRDefault="0043337B" w:rsidP="004333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70EF">
        <w:rPr>
          <w:rFonts w:ascii="Times New Roman" w:hAnsi="Times New Roman" w:cs="Times New Roman"/>
          <w:sz w:val="26"/>
          <w:szCs w:val="26"/>
        </w:rPr>
        <w:t xml:space="preserve">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 </w:t>
      </w:r>
      <w:proofErr w:type="gramEnd"/>
    </w:p>
    <w:p w:rsidR="0043337B" w:rsidRDefault="0043337B" w:rsidP="0043337B">
      <w:pPr>
        <w:pStyle w:val="ConsPlusNormal"/>
        <w:widowControl/>
        <w:ind w:left="720"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</w:t>
      </w:r>
      <w:r w:rsidRPr="007470EF">
        <w:rPr>
          <w:rFonts w:ascii="Times New Roman" w:hAnsi="Times New Roman" w:cs="Times New Roman"/>
          <w:sz w:val="26"/>
          <w:szCs w:val="26"/>
        </w:rPr>
        <w:t xml:space="preserve">Принимать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без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письменного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разрешения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главы муниципального образования</w:t>
      </w:r>
    </w:p>
    <w:p w:rsidR="0043337B" w:rsidRPr="007470EF" w:rsidRDefault="0043337B" w:rsidP="0043337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 xml:space="preserve">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3337B" w:rsidRDefault="0043337B" w:rsidP="0043337B">
      <w:pPr>
        <w:pStyle w:val="ConsPlusNormal"/>
        <w:widowControl/>
        <w:ind w:left="720"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7470EF">
        <w:rPr>
          <w:rFonts w:ascii="Times New Roman" w:hAnsi="Times New Roman" w:cs="Times New Roman"/>
          <w:sz w:val="26"/>
          <w:szCs w:val="26"/>
        </w:rPr>
        <w:t>Использовать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преимущества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70EF">
        <w:rPr>
          <w:rFonts w:ascii="Times New Roman" w:hAnsi="Times New Roman" w:cs="Times New Roman"/>
          <w:sz w:val="26"/>
          <w:szCs w:val="26"/>
        </w:rPr>
        <w:t>предвыборной</w:t>
      </w:r>
      <w:proofErr w:type="gramEnd"/>
    </w:p>
    <w:p w:rsidR="0043337B" w:rsidRPr="007470EF" w:rsidRDefault="0043337B" w:rsidP="0043337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 xml:space="preserve"> агитации, а также для агитации по вопросам референдума;</w:t>
      </w:r>
    </w:p>
    <w:p w:rsidR="0043337B" w:rsidRDefault="0043337B" w:rsidP="0043337B">
      <w:pPr>
        <w:pStyle w:val="ConsPlusNormal"/>
        <w:widowControl/>
        <w:ind w:left="720"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</w:t>
      </w:r>
      <w:r w:rsidRPr="007470EF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свое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>должностное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>ложение    в   интересах  политически</w:t>
      </w:r>
    </w:p>
    <w:p w:rsidR="0043337B" w:rsidRPr="007470EF" w:rsidRDefault="0043337B" w:rsidP="0043337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43337B" w:rsidRDefault="0043337B" w:rsidP="0043337B">
      <w:pPr>
        <w:pStyle w:val="ConsPlusNormal"/>
        <w:widowControl/>
        <w:ind w:left="720"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3.1.12.</w:t>
      </w:r>
      <w:r w:rsidRPr="007470EF">
        <w:rPr>
          <w:rFonts w:ascii="Times New Roman" w:hAnsi="Times New Roman" w:cs="Times New Roman"/>
          <w:sz w:val="26"/>
          <w:szCs w:val="26"/>
        </w:rPr>
        <w:t>Создавать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>органах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местного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самоуправления,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иных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муниципальных</w:t>
      </w:r>
    </w:p>
    <w:p w:rsidR="0043337B" w:rsidRPr="007470EF" w:rsidRDefault="0043337B" w:rsidP="0043337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70EF">
        <w:rPr>
          <w:rFonts w:ascii="Times New Roman" w:hAnsi="Times New Roman" w:cs="Times New Roman"/>
          <w:sz w:val="26"/>
          <w:szCs w:val="26"/>
        </w:rPr>
        <w:t>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  <w:proofErr w:type="gramEnd"/>
    </w:p>
    <w:p w:rsidR="0043337B" w:rsidRDefault="0043337B" w:rsidP="0043337B">
      <w:pPr>
        <w:pStyle w:val="ConsPlusNormal"/>
        <w:widowControl/>
        <w:ind w:left="720"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</w:t>
      </w:r>
      <w:r w:rsidRPr="007470EF">
        <w:rPr>
          <w:rFonts w:ascii="Times New Roman" w:hAnsi="Times New Roman" w:cs="Times New Roman"/>
          <w:sz w:val="26"/>
          <w:szCs w:val="26"/>
        </w:rPr>
        <w:t xml:space="preserve">Прекращать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исполнение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обязанностей в целях урегулирования </w:t>
      </w:r>
    </w:p>
    <w:p w:rsidR="0043337B" w:rsidRPr="007470EF" w:rsidRDefault="0043337B" w:rsidP="0043337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трудового спора;</w:t>
      </w:r>
    </w:p>
    <w:p w:rsidR="0043337B" w:rsidRDefault="0043337B" w:rsidP="0043337B">
      <w:pPr>
        <w:pStyle w:val="ConsPlusNormal"/>
        <w:widowControl/>
        <w:ind w:left="720"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</w:t>
      </w:r>
      <w:r w:rsidRPr="007470EF">
        <w:rPr>
          <w:rFonts w:ascii="Times New Roman" w:hAnsi="Times New Roman" w:cs="Times New Roman"/>
          <w:sz w:val="26"/>
          <w:szCs w:val="26"/>
        </w:rPr>
        <w:t xml:space="preserve">Входить в состав органов управления,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попечительских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наблюдательных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337B" w:rsidRPr="007470EF" w:rsidRDefault="0043337B" w:rsidP="0043337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3337B" w:rsidRDefault="0043337B" w:rsidP="0043337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7470EF">
        <w:rPr>
          <w:rFonts w:ascii="Times New Roman" w:hAnsi="Times New Roman" w:cs="Times New Roman"/>
          <w:sz w:val="26"/>
          <w:szCs w:val="26"/>
        </w:rPr>
        <w:t xml:space="preserve">Заниматься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470EF">
        <w:rPr>
          <w:rFonts w:ascii="Times New Roman" w:hAnsi="Times New Roman" w:cs="Times New Roman"/>
          <w:sz w:val="26"/>
          <w:szCs w:val="26"/>
        </w:rPr>
        <w:t>без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письменного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разрешения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представителя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 нанимателя </w:t>
      </w:r>
    </w:p>
    <w:p w:rsidR="0043337B" w:rsidRPr="007470EF" w:rsidRDefault="0043337B" w:rsidP="004333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3337B" w:rsidRPr="007470EF" w:rsidRDefault="0043337B" w:rsidP="0043337B">
      <w:pPr>
        <w:pStyle w:val="ConsPlusNormal"/>
        <w:widowControl/>
        <w:numPr>
          <w:ilvl w:val="1"/>
          <w:numId w:val="13"/>
        </w:numPr>
        <w:ind w:left="11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3337B" w:rsidRPr="007470EF" w:rsidRDefault="0043337B" w:rsidP="0043337B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470EF">
        <w:rPr>
          <w:sz w:val="26"/>
          <w:szCs w:val="26"/>
        </w:rPr>
        <w:t xml:space="preserve">3.3. </w:t>
      </w:r>
      <w:proofErr w:type="gramStart"/>
      <w:r w:rsidRPr="007470EF">
        <w:rPr>
          <w:sz w:val="26"/>
          <w:szCs w:val="26"/>
        </w:rPr>
        <w:t>Гражданин, замещавший должность муниципальной службы,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</w:t>
      </w:r>
      <w:proofErr w:type="gramEnd"/>
      <w:r w:rsidRPr="007470EF">
        <w:rPr>
          <w:sz w:val="26"/>
          <w:szCs w:val="26"/>
        </w:rPr>
        <w:t xml:space="preserve"> соблюдению требований к служебному поведению муниципальных служащих и урегулированию конфликта интересов.</w:t>
      </w:r>
    </w:p>
    <w:p w:rsidR="0043337B" w:rsidRPr="007470EF" w:rsidRDefault="0043337B" w:rsidP="0043337B">
      <w:pPr>
        <w:jc w:val="both"/>
        <w:rPr>
          <w:sz w:val="26"/>
          <w:szCs w:val="26"/>
        </w:rPr>
      </w:pPr>
    </w:p>
    <w:p w:rsidR="0043337B" w:rsidRPr="007470EF" w:rsidRDefault="0043337B" w:rsidP="0043337B">
      <w:pPr>
        <w:numPr>
          <w:ilvl w:val="0"/>
          <w:numId w:val="14"/>
        </w:numPr>
        <w:jc w:val="center"/>
        <w:rPr>
          <w:b/>
          <w:sz w:val="26"/>
          <w:szCs w:val="26"/>
        </w:rPr>
      </w:pPr>
      <w:r w:rsidRPr="007470EF">
        <w:rPr>
          <w:b/>
          <w:sz w:val="26"/>
          <w:szCs w:val="26"/>
        </w:rPr>
        <w:t>ПРОЧИЕ  УСЛОВИЯ</w:t>
      </w:r>
    </w:p>
    <w:p w:rsidR="0043337B" w:rsidRPr="007470EF" w:rsidRDefault="0043337B" w:rsidP="0043337B">
      <w:pPr>
        <w:jc w:val="center"/>
        <w:rPr>
          <w:b/>
          <w:sz w:val="26"/>
          <w:szCs w:val="26"/>
        </w:rPr>
      </w:pPr>
    </w:p>
    <w:p w:rsidR="0043337B" w:rsidRPr="007470EF" w:rsidRDefault="0043337B" w:rsidP="0043337B">
      <w:pPr>
        <w:numPr>
          <w:ilvl w:val="1"/>
          <w:numId w:val="14"/>
        </w:numPr>
        <w:jc w:val="both"/>
        <w:rPr>
          <w:sz w:val="26"/>
          <w:szCs w:val="26"/>
        </w:rPr>
      </w:pPr>
      <w:r w:rsidRPr="007470EF">
        <w:rPr>
          <w:sz w:val="26"/>
          <w:szCs w:val="26"/>
        </w:rPr>
        <w:t>Режим рабочего времени устанавливается в соответствии с действующими правилами внутреннего  трудового распорядка.</w:t>
      </w:r>
    </w:p>
    <w:p w:rsidR="0043337B" w:rsidRPr="007470EF" w:rsidRDefault="0043337B" w:rsidP="0043337B">
      <w:pPr>
        <w:ind w:firstLine="709"/>
        <w:jc w:val="both"/>
        <w:rPr>
          <w:sz w:val="26"/>
          <w:szCs w:val="26"/>
        </w:rPr>
      </w:pPr>
      <w:r w:rsidRPr="007470EF">
        <w:rPr>
          <w:sz w:val="26"/>
          <w:szCs w:val="26"/>
        </w:rPr>
        <w:t>4.2.На Гражданина распространяется действие  законодательства Российской Федерации о труде с особенностями,  предусмотренными Федеральным законом «О муниципальной службе</w:t>
      </w:r>
      <w:r>
        <w:rPr>
          <w:sz w:val="26"/>
          <w:szCs w:val="26"/>
        </w:rPr>
        <w:t xml:space="preserve"> в</w:t>
      </w:r>
      <w:r w:rsidRPr="007470EF">
        <w:rPr>
          <w:sz w:val="26"/>
          <w:szCs w:val="26"/>
        </w:rPr>
        <w:t xml:space="preserve"> Российской Федерации», Законом Республики Хакасия «О муниципальной службе в Республике Хакасия».</w:t>
      </w:r>
    </w:p>
    <w:p w:rsidR="0043337B" w:rsidRDefault="0043337B" w:rsidP="0043337B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4.3.</w:t>
      </w:r>
      <w:r w:rsidRPr="007470EF">
        <w:rPr>
          <w:sz w:val="26"/>
          <w:szCs w:val="26"/>
        </w:rPr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43337B" w:rsidRPr="000B0CE8" w:rsidRDefault="0043337B" w:rsidP="0043337B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4.4.</w:t>
      </w:r>
      <w:r w:rsidRPr="000B0CE8">
        <w:rPr>
          <w:sz w:val="26"/>
          <w:szCs w:val="26"/>
        </w:rPr>
        <w:t xml:space="preserve">Труд </w:t>
      </w:r>
      <w:r w:rsidRPr="007470EF">
        <w:rPr>
          <w:sz w:val="26"/>
          <w:szCs w:val="26"/>
        </w:rPr>
        <w:t>Гражданина</w:t>
      </w:r>
      <w:r w:rsidRPr="000B0CE8">
        <w:rPr>
          <w:sz w:val="26"/>
          <w:szCs w:val="26"/>
        </w:rPr>
        <w:t xml:space="preserve"> по настоящему договору осуществляется в нормальных условиях. Трудовые обязанности </w:t>
      </w:r>
      <w:r w:rsidRPr="007470EF">
        <w:rPr>
          <w:sz w:val="26"/>
          <w:szCs w:val="26"/>
        </w:rPr>
        <w:t>Гражданина</w:t>
      </w:r>
      <w:r w:rsidRPr="000B0CE8">
        <w:rPr>
          <w:sz w:val="26"/>
          <w:szCs w:val="26"/>
        </w:rPr>
        <w:t xml:space="preserve"> не связаны с выполнением тяжелых работ, работ с вредными, опасными условиями труда.</w:t>
      </w:r>
    </w:p>
    <w:p w:rsidR="0043337B" w:rsidRPr="007470EF" w:rsidRDefault="0043337B" w:rsidP="0043337B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337B" w:rsidRPr="007470EF" w:rsidRDefault="0043337B" w:rsidP="0043337B">
      <w:pPr>
        <w:ind w:left="-390"/>
        <w:jc w:val="center"/>
        <w:rPr>
          <w:b/>
          <w:sz w:val="26"/>
          <w:szCs w:val="26"/>
        </w:rPr>
      </w:pPr>
      <w:r w:rsidRPr="007470EF">
        <w:rPr>
          <w:b/>
          <w:sz w:val="26"/>
          <w:szCs w:val="26"/>
        </w:rPr>
        <w:lastRenderedPageBreak/>
        <w:t>5. ОТВЕТСВЕННОСТЬ  СТОРОН</w:t>
      </w:r>
    </w:p>
    <w:p w:rsidR="0043337B" w:rsidRPr="007470EF" w:rsidRDefault="0043337B" w:rsidP="0043337B">
      <w:pPr>
        <w:ind w:left="-390"/>
        <w:jc w:val="center"/>
        <w:rPr>
          <w:b/>
          <w:sz w:val="26"/>
          <w:szCs w:val="26"/>
        </w:rPr>
      </w:pPr>
    </w:p>
    <w:p w:rsidR="0043337B" w:rsidRPr="007470EF" w:rsidRDefault="0043337B" w:rsidP="0043337B">
      <w:pPr>
        <w:ind w:firstLine="709"/>
        <w:jc w:val="both"/>
        <w:rPr>
          <w:sz w:val="26"/>
          <w:szCs w:val="26"/>
        </w:rPr>
      </w:pPr>
      <w:r w:rsidRPr="007470EF">
        <w:rPr>
          <w:sz w:val="26"/>
          <w:szCs w:val="26"/>
        </w:rPr>
        <w:t xml:space="preserve">5.1.За невыполнение или ненадлежащее выполнение обязательств по настоящему договору Гражданин и </w:t>
      </w:r>
      <w:r>
        <w:rPr>
          <w:sz w:val="26"/>
          <w:szCs w:val="26"/>
        </w:rPr>
        <w:t>Работодатель</w:t>
      </w:r>
      <w:r w:rsidRPr="007470EF">
        <w:rPr>
          <w:sz w:val="26"/>
          <w:szCs w:val="26"/>
        </w:rPr>
        <w:t xml:space="preserve"> несут ответственность в соответствии с действующим законодательством.</w:t>
      </w:r>
    </w:p>
    <w:p w:rsidR="0043337B" w:rsidRPr="007470EF" w:rsidRDefault="0043337B" w:rsidP="0043337B">
      <w:pPr>
        <w:ind w:firstLine="708"/>
        <w:jc w:val="both"/>
        <w:rPr>
          <w:sz w:val="26"/>
          <w:szCs w:val="26"/>
        </w:rPr>
      </w:pPr>
      <w:r w:rsidRPr="007470EF">
        <w:rPr>
          <w:sz w:val="26"/>
          <w:szCs w:val="26"/>
        </w:rPr>
        <w:t xml:space="preserve">5.2.Нарушение муниципальным служащим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            </w:t>
      </w:r>
    </w:p>
    <w:p w:rsidR="0043337B" w:rsidRPr="007470EF" w:rsidRDefault="0043337B" w:rsidP="0043337B">
      <w:pPr>
        <w:jc w:val="both"/>
        <w:rPr>
          <w:sz w:val="26"/>
          <w:szCs w:val="26"/>
        </w:rPr>
      </w:pPr>
    </w:p>
    <w:p w:rsidR="0043337B" w:rsidRPr="007470EF" w:rsidRDefault="0043337B" w:rsidP="0043337B">
      <w:pPr>
        <w:numPr>
          <w:ilvl w:val="0"/>
          <w:numId w:val="15"/>
        </w:numPr>
        <w:jc w:val="center"/>
        <w:rPr>
          <w:b/>
          <w:sz w:val="26"/>
          <w:szCs w:val="26"/>
        </w:rPr>
      </w:pPr>
      <w:r w:rsidRPr="007470EF">
        <w:rPr>
          <w:b/>
          <w:sz w:val="26"/>
          <w:szCs w:val="26"/>
        </w:rPr>
        <w:t>СРОКИ ДЕЙСТВИЯ ДОГОВОРА</w:t>
      </w:r>
    </w:p>
    <w:p w:rsidR="0043337B" w:rsidRPr="007470EF" w:rsidRDefault="0043337B" w:rsidP="0043337B">
      <w:pPr>
        <w:rPr>
          <w:b/>
          <w:sz w:val="26"/>
          <w:szCs w:val="26"/>
        </w:rPr>
      </w:pPr>
    </w:p>
    <w:p w:rsidR="0043337B" w:rsidRPr="007470EF" w:rsidRDefault="0043337B" w:rsidP="0043337B">
      <w:pPr>
        <w:numPr>
          <w:ilvl w:val="1"/>
          <w:numId w:val="15"/>
        </w:numPr>
        <w:jc w:val="both"/>
        <w:rPr>
          <w:sz w:val="26"/>
          <w:szCs w:val="26"/>
        </w:rPr>
      </w:pPr>
      <w:r w:rsidRPr="007470EF">
        <w:rPr>
          <w:sz w:val="26"/>
          <w:szCs w:val="26"/>
        </w:rPr>
        <w:t>Настоящий договор является договором по основной работе.</w:t>
      </w:r>
    </w:p>
    <w:p w:rsidR="0043337B" w:rsidRPr="007470EF" w:rsidRDefault="0043337B" w:rsidP="0043337B">
      <w:pPr>
        <w:numPr>
          <w:ilvl w:val="1"/>
          <w:numId w:val="15"/>
        </w:numPr>
        <w:jc w:val="both"/>
        <w:rPr>
          <w:sz w:val="26"/>
          <w:szCs w:val="26"/>
        </w:rPr>
      </w:pPr>
      <w:r w:rsidRPr="007470EF">
        <w:rPr>
          <w:sz w:val="26"/>
          <w:szCs w:val="26"/>
        </w:rPr>
        <w:t>Сроки действия договора:</w:t>
      </w:r>
    </w:p>
    <w:p w:rsidR="0043337B" w:rsidRPr="007470EF" w:rsidRDefault="0043337B" w:rsidP="0043337B">
      <w:pPr>
        <w:jc w:val="both"/>
        <w:rPr>
          <w:sz w:val="26"/>
          <w:szCs w:val="26"/>
          <w:u w:val="single"/>
        </w:rPr>
      </w:pPr>
      <w:r w:rsidRPr="007470EF">
        <w:rPr>
          <w:sz w:val="26"/>
          <w:szCs w:val="26"/>
        </w:rPr>
        <w:t xml:space="preserve">Начало:  </w:t>
      </w:r>
      <w:r w:rsidRPr="00A07A81">
        <w:rPr>
          <w:b/>
          <w:sz w:val="26"/>
          <w:szCs w:val="26"/>
          <w:u w:val="single"/>
        </w:rPr>
        <w:t>00</w:t>
      </w:r>
      <w:r w:rsidRPr="00AB36F9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00.0000</w:t>
      </w:r>
      <w:r w:rsidRPr="007470EF">
        <w:rPr>
          <w:sz w:val="26"/>
          <w:szCs w:val="26"/>
          <w:u w:val="single"/>
        </w:rPr>
        <w:t xml:space="preserve"> </w:t>
      </w:r>
    </w:p>
    <w:p w:rsidR="0043337B" w:rsidRPr="007470EF" w:rsidRDefault="0043337B" w:rsidP="0043337B">
      <w:pPr>
        <w:jc w:val="both"/>
        <w:rPr>
          <w:b/>
          <w:sz w:val="26"/>
          <w:szCs w:val="26"/>
          <w:u w:val="single"/>
        </w:rPr>
      </w:pPr>
      <w:r w:rsidRPr="00EF70E3">
        <w:rPr>
          <w:sz w:val="26"/>
          <w:szCs w:val="26"/>
        </w:rPr>
        <w:t xml:space="preserve">Окончание не устанавливается (или):  </w:t>
      </w:r>
      <w:r>
        <w:rPr>
          <w:b/>
          <w:sz w:val="26"/>
          <w:szCs w:val="26"/>
        </w:rPr>
        <w:t>бессрочно</w:t>
      </w:r>
    </w:p>
    <w:p w:rsidR="0043337B" w:rsidRPr="007470EF" w:rsidRDefault="0043337B" w:rsidP="0043337B">
      <w:pPr>
        <w:jc w:val="both"/>
        <w:rPr>
          <w:sz w:val="26"/>
          <w:szCs w:val="26"/>
        </w:rPr>
      </w:pPr>
      <w:r w:rsidRPr="007470EF">
        <w:rPr>
          <w:sz w:val="26"/>
          <w:szCs w:val="26"/>
        </w:rPr>
        <w:t xml:space="preserve">Срок испытания: </w:t>
      </w:r>
      <w:r w:rsidRPr="007470EF">
        <w:rPr>
          <w:b/>
          <w:sz w:val="26"/>
          <w:szCs w:val="26"/>
        </w:rPr>
        <w:t>без испытательного срока.</w:t>
      </w:r>
    </w:p>
    <w:p w:rsidR="0043337B" w:rsidRPr="007470EF" w:rsidRDefault="0043337B" w:rsidP="0043337B">
      <w:pPr>
        <w:jc w:val="both"/>
        <w:rPr>
          <w:sz w:val="26"/>
          <w:szCs w:val="26"/>
        </w:rPr>
      </w:pPr>
      <w:r w:rsidRPr="007470EF">
        <w:rPr>
          <w:sz w:val="26"/>
          <w:szCs w:val="26"/>
        </w:rPr>
        <w:t xml:space="preserve">           </w:t>
      </w:r>
    </w:p>
    <w:p w:rsidR="0043337B" w:rsidRPr="007470EF" w:rsidRDefault="0043337B" w:rsidP="0043337B">
      <w:pPr>
        <w:numPr>
          <w:ilvl w:val="0"/>
          <w:numId w:val="16"/>
        </w:numPr>
        <w:jc w:val="center"/>
        <w:rPr>
          <w:b/>
          <w:sz w:val="26"/>
          <w:szCs w:val="26"/>
        </w:rPr>
      </w:pPr>
      <w:r w:rsidRPr="007470EF">
        <w:rPr>
          <w:b/>
          <w:sz w:val="26"/>
          <w:szCs w:val="26"/>
        </w:rPr>
        <w:t>ЗАКЛЮЧИТЕЛЬНЫЕ ПОЛОЖЕНИЯ</w:t>
      </w:r>
    </w:p>
    <w:p w:rsidR="0043337B" w:rsidRPr="007470EF" w:rsidRDefault="0043337B" w:rsidP="0043337B">
      <w:pPr>
        <w:rPr>
          <w:b/>
          <w:sz w:val="26"/>
          <w:szCs w:val="26"/>
        </w:rPr>
      </w:pPr>
    </w:p>
    <w:p w:rsidR="0043337B" w:rsidRPr="007470EF" w:rsidRDefault="0043337B" w:rsidP="0043337B">
      <w:pPr>
        <w:jc w:val="both"/>
        <w:rPr>
          <w:sz w:val="26"/>
          <w:szCs w:val="26"/>
        </w:rPr>
      </w:pPr>
      <w:r w:rsidRPr="007470E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7470EF">
        <w:rPr>
          <w:sz w:val="26"/>
          <w:szCs w:val="26"/>
        </w:rPr>
        <w:t xml:space="preserve">   7.1.При изменении фамилии, паспортных данных, адреса Гражданин обязан известить </w:t>
      </w:r>
      <w:r>
        <w:rPr>
          <w:sz w:val="26"/>
          <w:szCs w:val="26"/>
        </w:rPr>
        <w:t xml:space="preserve">Работодателя </w:t>
      </w:r>
      <w:r w:rsidRPr="007470EF">
        <w:rPr>
          <w:sz w:val="26"/>
          <w:szCs w:val="26"/>
        </w:rPr>
        <w:t>путем подачи заявления о происшедшем изменении.</w:t>
      </w:r>
    </w:p>
    <w:p w:rsidR="0043337B" w:rsidRPr="007470EF" w:rsidRDefault="0043337B" w:rsidP="0043337B">
      <w:pPr>
        <w:numPr>
          <w:ilvl w:val="1"/>
          <w:numId w:val="17"/>
        </w:numPr>
        <w:jc w:val="both"/>
        <w:rPr>
          <w:sz w:val="26"/>
          <w:szCs w:val="26"/>
        </w:rPr>
      </w:pPr>
      <w:r w:rsidRPr="007470EF">
        <w:rPr>
          <w:sz w:val="26"/>
          <w:szCs w:val="26"/>
        </w:rPr>
        <w:t>Изменение настоящего договора в течение срока действия осуществляется по взаимному  согласию сторон на основании дополнительного соглашения в порядке,  установленном законодательством.</w:t>
      </w:r>
    </w:p>
    <w:p w:rsidR="0043337B" w:rsidRPr="007470EF" w:rsidRDefault="0043337B" w:rsidP="0043337B">
      <w:pPr>
        <w:tabs>
          <w:tab w:val="left" w:pos="5954"/>
        </w:tabs>
        <w:jc w:val="both"/>
        <w:rPr>
          <w:sz w:val="26"/>
          <w:szCs w:val="26"/>
        </w:rPr>
      </w:pPr>
      <w:r w:rsidRPr="007470EF">
        <w:rPr>
          <w:sz w:val="26"/>
          <w:szCs w:val="26"/>
        </w:rPr>
        <w:t xml:space="preserve">           В случае</w:t>
      </w:r>
      <w:proofErr w:type="gramStart"/>
      <w:r w:rsidRPr="007470EF">
        <w:rPr>
          <w:sz w:val="26"/>
          <w:szCs w:val="26"/>
        </w:rPr>
        <w:t>,</w:t>
      </w:r>
      <w:proofErr w:type="gramEnd"/>
      <w:r w:rsidRPr="007470EF">
        <w:rPr>
          <w:sz w:val="26"/>
          <w:szCs w:val="26"/>
        </w:rPr>
        <w:t xml:space="preserve"> если необходимость внесения изменений вызывается изменением норм федерального или ре</w:t>
      </w:r>
      <w:r>
        <w:rPr>
          <w:sz w:val="26"/>
          <w:szCs w:val="26"/>
        </w:rPr>
        <w:t>спубликанского законодательства</w:t>
      </w:r>
      <w:r w:rsidRPr="007470EF">
        <w:rPr>
          <w:sz w:val="26"/>
          <w:szCs w:val="26"/>
        </w:rPr>
        <w:t>, а Гражданин в двухмесячный срок с момента получения  проекта измененного договора не дал своего согласия, настоящий договор теряет силу.</w:t>
      </w:r>
    </w:p>
    <w:p w:rsidR="0043337B" w:rsidRPr="007470EF" w:rsidRDefault="0043337B" w:rsidP="0043337B">
      <w:pPr>
        <w:numPr>
          <w:ilvl w:val="1"/>
          <w:numId w:val="18"/>
        </w:numPr>
        <w:jc w:val="both"/>
        <w:rPr>
          <w:sz w:val="26"/>
          <w:szCs w:val="26"/>
        </w:rPr>
      </w:pPr>
      <w:r w:rsidRPr="007470EF">
        <w:rPr>
          <w:sz w:val="26"/>
          <w:szCs w:val="26"/>
        </w:rPr>
        <w:t>Расторжение настоящего договора осуществляется  на основании и в порядке, установленном законодательством о труде и о муниципальной службе.</w:t>
      </w:r>
    </w:p>
    <w:p w:rsidR="0043337B" w:rsidRPr="007470EF" w:rsidRDefault="0043337B" w:rsidP="0043337B">
      <w:pPr>
        <w:numPr>
          <w:ilvl w:val="1"/>
          <w:numId w:val="18"/>
        </w:numPr>
        <w:jc w:val="both"/>
        <w:rPr>
          <w:sz w:val="26"/>
          <w:szCs w:val="26"/>
        </w:rPr>
      </w:pPr>
      <w:r w:rsidRPr="007470EF">
        <w:rPr>
          <w:sz w:val="26"/>
          <w:szCs w:val="26"/>
        </w:rPr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43337B" w:rsidRPr="007470EF" w:rsidRDefault="0043337B" w:rsidP="0043337B">
      <w:pPr>
        <w:numPr>
          <w:ilvl w:val="1"/>
          <w:numId w:val="18"/>
        </w:numPr>
        <w:jc w:val="both"/>
        <w:rPr>
          <w:sz w:val="26"/>
          <w:szCs w:val="26"/>
        </w:rPr>
      </w:pPr>
      <w:r w:rsidRPr="007470EF">
        <w:rPr>
          <w:sz w:val="26"/>
          <w:szCs w:val="26"/>
        </w:rPr>
        <w:t>Настоящий договор составлен в двух  – по одному для каждой из сторон экземплярах, каждый из которых имеет равную юридическую силу.</w:t>
      </w:r>
    </w:p>
    <w:p w:rsidR="0043337B" w:rsidRPr="007470EF" w:rsidRDefault="0043337B" w:rsidP="0043337B">
      <w:pPr>
        <w:numPr>
          <w:ilvl w:val="1"/>
          <w:numId w:val="18"/>
        </w:numPr>
        <w:jc w:val="both"/>
        <w:rPr>
          <w:sz w:val="26"/>
          <w:szCs w:val="26"/>
        </w:rPr>
      </w:pPr>
      <w:r w:rsidRPr="007470EF">
        <w:rPr>
          <w:sz w:val="26"/>
          <w:szCs w:val="26"/>
        </w:rPr>
        <w:t>Адреса сторон:</w:t>
      </w:r>
    </w:p>
    <w:p w:rsidR="0043337B" w:rsidRPr="007470EF" w:rsidRDefault="0043337B" w:rsidP="0043337B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13"/>
        <w:gridCol w:w="765"/>
        <w:gridCol w:w="4559"/>
      </w:tblGrid>
      <w:tr w:rsidR="0043337B" w:rsidRPr="00D6154A" w:rsidTr="00C77A3A">
        <w:tc>
          <w:tcPr>
            <w:tcW w:w="4859" w:type="dxa"/>
          </w:tcPr>
          <w:p w:rsidR="0043337B" w:rsidRPr="00D6154A" w:rsidRDefault="0043337B" w:rsidP="00C77A3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</w:rPr>
              <w:t>РАБОТОДАТЕЛЬ</w:t>
            </w:r>
            <w:r w:rsidRPr="00D6154A">
              <w:rPr>
                <w:b/>
                <w:sz w:val="26"/>
                <w:szCs w:val="26"/>
              </w:rPr>
              <w:t xml:space="preserve"> </w:t>
            </w:r>
          </w:p>
          <w:p w:rsidR="0043337B" w:rsidRPr="003C4480" w:rsidRDefault="0043337B" w:rsidP="00C77A3A">
            <w:pPr>
              <w:jc w:val="both"/>
              <w:rPr>
                <w:sz w:val="26"/>
                <w:szCs w:val="26"/>
              </w:rPr>
            </w:pPr>
            <w:r w:rsidRPr="003C4480">
              <w:rPr>
                <w:b/>
                <w:sz w:val="26"/>
                <w:szCs w:val="26"/>
              </w:rPr>
              <w:t xml:space="preserve">Комитет по управлению имуществом </w:t>
            </w:r>
            <w:proofErr w:type="spellStart"/>
            <w:r w:rsidRPr="003C4480">
              <w:rPr>
                <w:b/>
                <w:sz w:val="26"/>
                <w:szCs w:val="26"/>
              </w:rPr>
              <w:t>Бейского</w:t>
            </w:r>
            <w:proofErr w:type="spellEnd"/>
            <w:r w:rsidRPr="003C4480">
              <w:rPr>
                <w:b/>
                <w:sz w:val="26"/>
                <w:szCs w:val="26"/>
              </w:rPr>
              <w:t xml:space="preserve"> района   </w:t>
            </w:r>
          </w:p>
          <w:p w:rsidR="0043337B" w:rsidRPr="00D6154A" w:rsidRDefault="0043337B" w:rsidP="00C77A3A">
            <w:pPr>
              <w:jc w:val="both"/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655770 с. Бея, ул. Площадь Советов д. 20</w:t>
            </w:r>
          </w:p>
          <w:p w:rsidR="0043337B" w:rsidRPr="00D6154A" w:rsidRDefault="0043337B" w:rsidP="00C77A3A">
            <w:pPr>
              <w:rPr>
                <w:sz w:val="26"/>
                <w:szCs w:val="26"/>
              </w:rPr>
            </w:pPr>
            <w:r w:rsidRPr="00BE341F">
              <w:rPr>
                <w:sz w:val="26"/>
                <w:szCs w:val="26"/>
              </w:rPr>
              <w:t>Тел./факс  8(</w:t>
            </w:r>
            <w:r w:rsidRPr="003C4480">
              <w:rPr>
                <w:b/>
                <w:sz w:val="26"/>
                <w:szCs w:val="26"/>
              </w:rPr>
              <w:t>3</w:t>
            </w:r>
            <w:r w:rsidRPr="00BE341F">
              <w:rPr>
                <w:sz w:val="26"/>
                <w:szCs w:val="26"/>
              </w:rPr>
              <w:t>9044) 3-</w:t>
            </w:r>
            <w:r>
              <w:rPr>
                <w:sz w:val="26"/>
                <w:szCs w:val="26"/>
              </w:rPr>
              <w:t>08</w:t>
            </w:r>
            <w:r w:rsidRPr="00BE341F">
              <w:rPr>
                <w:sz w:val="26"/>
                <w:szCs w:val="26"/>
              </w:rPr>
              <w:t>-4</w:t>
            </w:r>
            <w:r>
              <w:rPr>
                <w:sz w:val="26"/>
                <w:szCs w:val="26"/>
              </w:rPr>
              <w:t>9</w:t>
            </w:r>
            <w:r w:rsidRPr="00BE341F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155224">
              <w:rPr>
                <w:sz w:val="26"/>
                <w:szCs w:val="26"/>
                <w:lang w:val="en-US"/>
              </w:rPr>
              <w:t>E</w:t>
            </w:r>
            <w:r w:rsidRPr="00457D7F">
              <w:rPr>
                <w:sz w:val="26"/>
                <w:szCs w:val="26"/>
              </w:rPr>
              <w:t>-</w:t>
            </w:r>
            <w:r w:rsidRPr="00155224">
              <w:rPr>
                <w:sz w:val="26"/>
                <w:szCs w:val="26"/>
                <w:lang w:val="en-US"/>
              </w:rPr>
              <w:t>mail</w:t>
            </w:r>
            <w:r w:rsidRPr="00457D7F">
              <w:rPr>
                <w:sz w:val="26"/>
                <w:szCs w:val="26"/>
              </w:rPr>
              <w:t xml:space="preserve">: </w:t>
            </w:r>
            <w:hyperlink r:id="rId5" w:history="1">
              <w:r w:rsidRPr="00155224">
                <w:rPr>
                  <w:rStyle w:val="a7"/>
                  <w:sz w:val="26"/>
                  <w:szCs w:val="26"/>
                  <w:lang w:val="en-US"/>
                </w:rPr>
                <w:t>mo</w:t>
              </w:r>
              <w:r w:rsidRPr="00457D7F">
                <w:rPr>
                  <w:rStyle w:val="a7"/>
                  <w:sz w:val="26"/>
                  <w:szCs w:val="26"/>
                </w:rPr>
                <w:t>-</w:t>
              </w:r>
              <w:r w:rsidRPr="00155224">
                <w:rPr>
                  <w:rStyle w:val="a7"/>
                  <w:sz w:val="26"/>
                  <w:szCs w:val="26"/>
                  <w:lang w:val="en-US"/>
                </w:rPr>
                <w:t>beya</w:t>
              </w:r>
              <w:r w:rsidRPr="00457D7F">
                <w:rPr>
                  <w:rStyle w:val="a7"/>
                  <w:sz w:val="26"/>
                  <w:szCs w:val="26"/>
                </w:rPr>
                <w:t>@</w:t>
              </w:r>
              <w:r w:rsidRPr="00155224">
                <w:rPr>
                  <w:rStyle w:val="a7"/>
                  <w:sz w:val="26"/>
                  <w:szCs w:val="26"/>
                  <w:lang w:val="en-US"/>
                </w:rPr>
                <w:t>yandex</w:t>
              </w:r>
              <w:r w:rsidRPr="00457D7F">
                <w:rPr>
                  <w:rStyle w:val="a7"/>
                  <w:sz w:val="26"/>
                  <w:szCs w:val="26"/>
                </w:rPr>
                <w:t>.</w:t>
              </w:r>
              <w:proofErr w:type="spellStart"/>
              <w:r w:rsidRPr="00155224">
                <w:rPr>
                  <w:rStyle w:val="a7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43337B" w:rsidRPr="00D6154A" w:rsidRDefault="0043337B" w:rsidP="00C77A3A">
            <w:pPr>
              <w:rPr>
                <w:sz w:val="26"/>
                <w:szCs w:val="26"/>
              </w:rPr>
            </w:pPr>
            <w:r w:rsidRPr="00D6154A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ИНН/КПП 1906005088/ 190601001  </w:t>
            </w:r>
          </w:p>
          <w:p w:rsidR="0043337B" w:rsidRDefault="0043337B" w:rsidP="00C77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Л/сч.03803006160   </w:t>
            </w:r>
          </w:p>
          <w:p w:rsidR="0043337B" w:rsidRPr="00D6154A" w:rsidRDefault="0043337B" w:rsidP="00C77A3A">
            <w:pPr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 xml:space="preserve">Отделение </w:t>
            </w:r>
            <w:proofErr w:type="gramStart"/>
            <w:r w:rsidRPr="00D6154A">
              <w:rPr>
                <w:sz w:val="26"/>
                <w:szCs w:val="26"/>
              </w:rPr>
              <w:t>-Н</w:t>
            </w:r>
            <w:proofErr w:type="gramEnd"/>
            <w:r w:rsidRPr="00D6154A">
              <w:rPr>
                <w:sz w:val="26"/>
                <w:szCs w:val="26"/>
              </w:rPr>
              <w:t>Б Республика Хакасия</w:t>
            </w:r>
          </w:p>
          <w:p w:rsidR="0043337B" w:rsidRPr="00D6154A" w:rsidRDefault="0043337B" w:rsidP="00C77A3A">
            <w:pPr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 xml:space="preserve">г. Абакан </w:t>
            </w:r>
            <w:proofErr w:type="spellStart"/>
            <w:proofErr w:type="gramStart"/>
            <w:r w:rsidRPr="00D6154A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D6154A">
              <w:rPr>
                <w:sz w:val="26"/>
                <w:szCs w:val="26"/>
              </w:rPr>
              <w:t>/</w:t>
            </w:r>
            <w:proofErr w:type="spellStart"/>
            <w:r w:rsidRPr="00D6154A">
              <w:rPr>
                <w:sz w:val="26"/>
                <w:szCs w:val="26"/>
              </w:rPr>
              <w:t>сч</w:t>
            </w:r>
            <w:proofErr w:type="spellEnd"/>
            <w:r w:rsidRPr="00D6154A">
              <w:rPr>
                <w:sz w:val="26"/>
                <w:szCs w:val="26"/>
              </w:rPr>
              <w:t>. 40204810895140010040</w:t>
            </w:r>
          </w:p>
          <w:p w:rsidR="0043337B" w:rsidRPr="0044452B" w:rsidRDefault="0043337B" w:rsidP="00C77A3A">
            <w:pPr>
              <w:pStyle w:val="ConsPlusNonformat"/>
              <w:tabs>
                <w:tab w:val="left" w:pos="5760"/>
                <w:tab w:val="left" w:pos="59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45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БИК      049514001</w:t>
            </w:r>
          </w:p>
          <w:p w:rsidR="0043337B" w:rsidRPr="00D6154A" w:rsidRDefault="0043337B" w:rsidP="00C77A3A">
            <w:pPr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ОК</w:t>
            </w:r>
            <w:r>
              <w:rPr>
                <w:sz w:val="26"/>
                <w:szCs w:val="26"/>
              </w:rPr>
              <w:t>ТМО</w:t>
            </w:r>
            <w:r w:rsidRPr="00D6154A">
              <w:rPr>
                <w:sz w:val="26"/>
                <w:szCs w:val="26"/>
              </w:rPr>
              <w:t xml:space="preserve"> 95612405</w:t>
            </w:r>
          </w:p>
        </w:tc>
        <w:tc>
          <w:tcPr>
            <w:tcW w:w="778" w:type="dxa"/>
          </w:tcPr>
          <w:p w:rsidR="0043337B" w:rsidRPr="00D6154A" w:rsidRDefault="0043337B" w:rsidP="00C77A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43337B" w:rsidRPr="00D6154A" w:rsidRDefault="0043337B" w:rsidP="00C77A3A">
            <w:pPr>
              <w:jc w:val="both"/>
              <w:rPr>
                <w:b/>
                <w:sz w:val="26"/>
                <w:szCs w:val="26"/>
              </w:rPr>
            </w:pPr>
            <w:r w:rsidRPr="00D6154A">
              <w:rPr>
                <w:b/>
                <w:sz w:val="26"/>
                <w:szCs w:val="26"/>
              </w:rPr>
              <w:t>ГРАЖДАНИН</w:t>
            </w:r>
          </w:p>
          <w:p w:rsidR="0043337B" w:rsidRPr="00D6154A" w:rsidRDefault="0043337B" w:rsidP="00C77A3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</w:t>
            </w:r>
          </w:p>
          <w:p w:rsidR="0043337B" w:rsidRDefault="0043337B" w:rsidP="00C77A3A">
            <w:pPr>
              <w:jc w:val="both"/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Паспорт: серия</w:t>
            </w:r>
            <w:r>
              <w:rPr>
                <w:sz w:val="26"/>
                <w:szCs w:val="26"/>
              </w:rPr>
              <w:t xml:space="preserve">  </w:t>
            </w:r>
          </w:p>
          <w:p w:rsidR="0043337B" w:rsidRPr="00D6154A" w:rsidRDefault="0043337B" w:rsidP="00C77A3A">
            <w:pPr>
              <w:jc w:val="both"/>
              <w:rPr>
                <w:b/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 xml:space="preserve">выдан  </w:t>
            </w:r>
          </w:p>
          <w:p w:rsidR="0043337B" w:rsidRPr="00D6154A" w:rsidRDefault="0043337B" w:rsidP="00C77A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54A">
              <w:rPr>
                <w:rFonts w:ascii="Times New Roman" w:hAnsi="Times New Roman" w:cs="Times New Roman"/>
                <w:sz w:val="26"/>
                <w:szCs w:val="26"/>
              </w:rPr>
              <w:t>Зарегистрирован:</w:t>
            </w:r>
          </w:p>
          <w:p w:rsidR="0043337B" w:rsidRPr="00D6154A" w:rsidRDefault="0043337B" w:rsidP="00C77A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54A">
              <w:rPr>
                <w:rFonts w:ascii="Times New Roman" w:hAnsi="Times New Roman" w:cs="Times New Roman"/>
                <w:sz w:val="26"/>
                <w:szCs w:val="26"/>
              </w:rPr>
              <w:t xml:space="preserve">ИНН  </w:t>
            </w:r>
          </w:p>
          <w:p w:rsidR="0043337B" w:rsidRPr="00D6154A" w:rsidRDefault="0043337B" w:rsidP="00C77A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54A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43337B" w:rsidRPr="00D6154A" w:rsidRDefault="0043337B" w:rsidP="00C77A3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6154A">
              <w:rPr>
                <w:rFonts w:ascii="Times New Roman" w:hAnsi="Times New Roman" w:cs="Times New Roman"/>
                <w:sz w:val="26"/>
                <w:szCs w:val="26"/>
              </w:rPr>
              <w:t xml:space="preserve">Второй экземпляр настоящего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трудового договора получила</w:t>
            </w:r>
          </w:p>
        </w:tc>
      </w:tr>
      <w:tr w:rsidR="0043337B" w:rsidRPr="00D6154A" w:rsidTr="00C77A3A">
        <w:tc>
          <w:tcPr>
            <w:tcW w:w="4859" w:type="dxa"/>
          </w:tcPr>
          <w:p w:rsidR="0043337B" w:rsidRPr="0044452B" w:rsidRDefault="0043337B" w:rsidP="00C77A3A">
            <w:pPr>
              <w:jc w:val="both"/>
              <w:rPr>
                <w:b/>
                <w:sz w:val="26"/>
                <w:szCs w:val="26"/>
              </w:rPr>
            </w:pPr>
            <w:r w:rsidRPr="0044452B">
              <w:rPr>
                <w:sz w:val="26"/>
                <w:szCs w:val="26"/>
              </w:rPr>
              <w:lastRenderedPageBreak/>
              <w:t>Председатель комитета</w:t>
            </w:r>
          </w:p>
        </w:tc>
        <w:tc>
          <w:tcPr>
            <w:tcW w:w="778" w:type="dxa"/>
          </w:tcPr>
          <w:p w:rsidR="0043337B" w:rsidRPr="00D6154A" w:rsidRDefault="0043337B" w:rsidP="00C77A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43337B" w:rsidRPr="00D6154A" w:rsidRDefault="0043337B" w:rsidP="00C77A3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3337B" w:rsidRPr="00D6154A" w:rsidTr="00C77A3A">
        <w:tc>
          <w:tcPr>
            <w:tcW w:w="4859" w:type="dxa"/>
          </w:tcPr>
          <w:p w:rsidR="0043337B" w:rsidRPr="0044452B" w:rsidRDefault="0043337B" w:rsidP="00C77A3A">
            <w:pPr>
              <w:jc w:val="both"/>
              <w:rPr>
                <w:sz w:val="26"/>
                <w:szCs w:val="26"/>
              </w:rPr>
            </w:pPr>
            <w:r w:rsidRPr="0044452B">
              <w:rPr>
                <w:sz w:val="26"/>
                <w:szCs w:val="26"/>
              </w:rPr>
              <w:t xml:space="preserve">______________  А. </w:t>
            </w:r>
            <w:proofErr w:type="spellStart"/>
            <w:r w:rsidRPr="0044452B">
              <w:rPr>
                <w:sz w:val="26"/>
                <w:szCs w:val="26"/>
              </w:rPr>
              <w:t>Байкалов</w:t>
            </w:r>
            <w:proofErr w:type="spellEnd"/>
          </w:p>
        </w:tc>
        <w:tc>
          <w:tcPr>
            <w:tcW w:w="778" w:type="dxa"/>
          </w:tcPr>
          <w:p w:rsidR="0043337B" w:rsidRPr="00D6154A" w:rsidRDefault="0043337B" w:rsidP="00C77A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43337B" w:rsidRPr="00D6154A" w:rsidRDefault="0043337B" w:rsidP="00C77A3A">
            <w:pPr>
              <w:jc w:val="both"/>
              <w:rPr>
                <w:sz w:val="26"/>
                <w:szCs w:val="26"/>
              </w:rPr>
            </w:pPr>
          </w:p>
          <w:p w:rsidR="0043337B" w:rsidRPr="00D6154A" w:rsidRDefault="0043337B" w:rsidP="00C77A3A">
            <w:pPr>
              <w:jc w:val="both"/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</w:t>
            </w:r>
            <w:r w:rsidRPr="00D6154A">
              <w:rPr>
                <w:sz w:val="26"/>
                <w:szCs w:val="26"/>
              </w:rPr>
              <w:t xml:space="preserve"> </w:t>
            </w:r>
          </w:p>
        </w:tc>
      </w:tr>
      <w:tr w:rsidR="0043337B" w:rsidRPr="00D6154A" w:rsidTr="00C77A3A">
        <w:tc>
          <w:tcPr>
            <w:tcW w:w="4859" w:type="dxa"/>
          </w:tcPr>
          <w:p w:rsidR="0043337B" w:rsidRPr="0044452B" w:rsidRDefault="0043337B" w:rsidP="00C77A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                       </w:t>
            </w:r>
            <w:r w:rsidRPr="0044452B">
              <w:rPr>
                <w:sz w:val="26"/>
                <w:szCs w:val="26"/>
              </w:rPr>
              <w:t xml:space="preserve"> 20</w:t>
            </w:r>
          </w:p>
        </w:tc>
        <w:tc>
          <w:tcPr>
            <w:tcW w:w="778" w:type="dxa"/>
          </w:tcPr>
          <w:p w:rsidR="0043337B" w:rsidRPr="00D6154A" w:rsidRDefault="0043337B" w:rsidP="00C77A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43337B" w:rsidRPr="00D6154A" w:rsidRDefault="0043337B" w:rsidP="00C77A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</w:t>
            </w:r>
            <w:r w:rsidRPr="00D615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D6154A">
              <w:rPr>
                <w:sz w:val="26"/>
                <w:szCs w:val="26"/>
              </w:rPr>
              <w:t>20</w:t>
            </w:r>
          </w:p>
        </w:tc>
      </w:tr>
    </w:tbl>
    <w:p w:rsidR="0043337B" w:rsidRPr="007470EF" w:rsidRDefault="0043337B" w:rsidP="0043337B">
      <w:pPr>
        <w:rPr>
          <w:sz w:val="26"/>
          <w:szCs w:val="26"/>
        </w:rPr>
      </w:pPr>
    </w:p>
    <w:p w:rsidR="0043337B" w:rsidRDefault="0043337B" w:rsidP="0043337B">
      <w:pPr>
        <w:pStyle w:val="ConsPlusNonformat"/>
        <w:jc w:val="both"/>
      </w:pPr>
      <w:r w:rsidRPr="00BB6783">
        <w:rPr>
          <w:rFonts w:ascii="Times New Roman" w:hAnsi="Times New Roman" w:cs="Times New Roman"/>
          <w:b/>
          <w:sz w:val="26"/>
          <w:szCs w:val="26"/>
        </w:rPr>
        <w:t>М.П.</w:t>
      </w:r>
      <w:r>
        <w:t xml:space="preserve">                                       </w:t>
      </w:r>
    </w:p>
    <w:p w:rsidR="0043337B" w:rsidRDefault="0043337B" w:rsidP="0043337B">
      <w:pPr>
        <w:rPr>
          <w:sz w:val="26"/>
          <w:szCs w:val="26"/>
        </w:rPr>
      </w:pPr>
    </w:p>
    <w:p w:rsidR="0043337B" w:rsidRDefault="0043337B" w:rsidP="0043337B">
      <w:pPr>
        <w:rPr>
          <w:sz w:val="26"/>
          <w:szCs w:val="26"/>
        </w:rPr>
      </w:pPr>
    </w:p>
    <w:p w:rsidR="0043337B" w:rsidRDefault="0043337B" w:rsidP="0043337B">
      <w:pPr>
        <w:rPr>
          <w:sz w:val="26"/>
          <w:szCs w:val="26"/>
        </w:rPr>
      </w:pPr>
    </w:p>
    <w:p w:rsidR="0043337B" w:rsidRDefault="0043337B" w:rsidP="0043337B">
      <w:pPr>
        <w:rPr>
          <w:sz w:val="26"/>
          <w:szCs w:val="26"/>
        </w:rPr>
      </w:pPr>
    </w:p>
    <w:p w:rsidR="0043337B" w:rsidRDefault="0043337B" w:rsidP="0043337B">
      <w:pPr>
        <w:rPr>
          <w:sz w:val="26"/>
          <w:szCs w:val="26"/>
        </w:rPr>
      </w:pPr>
    </w:p>
    <w:p w:rsidR="0043337B" w:rsidRDefault="0043337B" w:rsidP="0043337B"/>
    <w:p w:rsidR="0043337B" w:rsidRDefault="0043337B" w:rsidP="0043337B"/>
    <w:sectPr w:rsidR="0043337B" w:rsidSect="00DB0E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8"/>
  </w:num>
  <w:num w:numId="15">
    <w:abstractNumId w:val="7"/>
  </w:num>
  <w:num w:numId="16">
    <w:abstractNumId w:val="2"/>
  </w:num>
  <w:num w:numId="17">
    <w:abstractNumId w:val="1"/>
  </w:num>
  <w:num w:numId="18">
    <w:abstractNumId w:val="9"/>
  </w:num>
  <w:num w:numId="19">
    <w:abstractNumId w:val="10"/>
  </w:num>
  <w:num w:numId="20">
    <w:abstractNumId w:val="6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5B89"/>
    <w:rsid w:val="00002CD0"/>
    <w:rsid w:val="00013026"/>
    <w:rsid w:val="00016AA3"/>
    <w:rsid w:val="00020EB6"/>
    <w:rsid w:val="00044EE7"/>
    <w:rsid w:val="00045781"/>
    <w:rsid w:val="000610A6"/>
    <w:rsid w:val="000668B2"/>
    <w:rsid w:val="00080EEB"/>
    <w:rsid w:val="000812A5"/>
    <w:rsid w:val="00093491"/>
    <w:rsid w:val="0009378B"/>
    <w:rsid w:val="000A00A6"/>
    <w:rsid w:val="000A3705"/>
    <w:rsid w:val="000B6849"/>
    <w:rsid w:val="000D3F2B"/>
    <w:rsid w:val="000E0402"/>
    <w:rsid w:val="0011334F"/>
    <w:rsid w:val="00113648"/>
    <w:rsid w:val="00160697"/>
    <w:rsid w:val="00172A40"/>
    <w:rsid w:val="00185904"/>
    <w:rsid w:val="00190EFB"/>
    <w:rsid w:val="001B6D23"/>
    <w:rsid w:val="001C375B"/>
    <w:rsid w:val="001D0995"/>
    <w:rsid w:val="001E1070"/>
    <w:rsid w:val="001F3E98"/>
    <w:rsid w:val="00202C76"/>
    <w:rsid w:val="002050C6"/>
    <w:rsid w:val="00217B3B"/>
    <w:rsid w:val="002248A9"/>
    <w:rsid w:val="00225B85"/>
    <w:rsid w:val="0022641E"/>
    <w:rsid w:val="00232C6D"/>
    <w:rsid w:val="00232DB2"/>
    <w:rsid w:val="002619ED"/>
    <w:rsid w:val="0029106C"/>
    <w:rsid w:val="0029122E"/>
    <w:rsid w:val="002979A9"/>
    <w:rsid w:val="00297C7A"/>
    <w:rsid w:val="002A1177"/>
    <w:rsid w:val="002A3619"/>
    <w:rsid w:val="002C48CD"/>
    <w:rsid w:val="002F5233"/>
    <w:rsid w:val="00323E3D"/>
    <w:rsid w:val="003353E1"/>
    <w:rsid w:val="00336146"/>
    <w:rsid w:val="00373E5A"/>
    <w:rsid w:val="00394600"/>
    <w:rsid w:val="003B0A24"/>
    <w:rsid w:val="003C476E"/>
    <w:rsid w:val="003C4989"/>
    <w:rsid w:val="003C674F"/>
    <w:rsid w:val="003D0C81"/>
    <w:rsid w:val="003D18ED"/>
    <w:rsid w:val="003D23BE"/>
    <w:rsid w:val="003D630A"/>
    <w:rsid w:val="003E5419"/>
    <w:rsid w:val="00414EA6"/>
    <w:rsid w:val="0043337B"/>
    <w:rsid w:val="00434DE5"/>
    <w:rsid w:val="00456C1C"/>
    <w:rsid w:val="00461557"/>
    <w:rsid w:val="00475C1A"/>
    <w:rsid w:val="00486CC9"/>
    <w:rsid w:val="00487F8C"/>
    <w:rsid w:val="004C621E"/>
    <w:rsid w:val="004E21A4"/>
    <w:rsid w:val="004E3F26"/>
    <w:rsid w:val="005052CA"/>
    <w:rsid w:val="00512E53"/>
    <w:rsid w:val="00515052"/>
    <w:rsid w:val="0053360E"/>
    <w:rsid w:val="005341D8"/>
    <w:rsid w:val="005437C3"/>
    <w:rsid w:val="00555941"/>
    <w:rsid w:val="005709FC"/>
    <w:rsid w:val="005B16A0"/>
    <w:rsid w:val="005D25A7"/>
    <w:rsid w:val="005D460C"/>
    <w:rsid w:val="005F5293"/>
    <w:rsid w:val="00617332"/>
    <w:rsid w:val="006367F4"/>
    <w:rsid w:val="0064395F"/>
    <w:rsid w:val="006515C4"/>
    <w:rsid w:val="00670D8B"/>
    <w:rsid w:val="006864BE"/>
    <w:rsid w:val="0069779F"/>
    <w:rsid w:val="006A1823"/>
    <w:rsid w:val="006E41A2"/>
    <w:rsid w:val="006F0838"/>
    <w:rsid w:val="006F17F5"/>
    <w:rsid w:val="006F4EB1"/>
    <w:rsid w:val="006F5D5E"/>
    <w:rsid w:val="00720EEE"/>
    <w:rsid w:val="0073605E"/>
    <w:rsid w:val="00742C08"/>
    <w:rsid w:val="00754936"/>
    <w:rsid w:val="00754CD8"/>
    <w:rsid w:val="007A269A"/>
    <w:rsid w:val="007C0105"/>
    <w:rsid w:val="007C5324"/>
    <w:rsid w:val="007F5E55"/>
    <w:rsid w:val="008062EF"/>
    <w:rsid w:val="0082342B"/>
    <w:rsid w:val="00827DA4"/>
    <w:rsid w:val="0083106D"/>
    <w:rsid w:val="00844297"/>
    <w:rsid w:val="008B6ABD"/>
    <w:rsid w:val="009132FE"/>
    <w:rsid w:val="009270D5"/>
    <w:rsid w:val="00942DCB"/>
    <w:rsid w:val="00947BB7"/>
    <w:rsid w:val="009565FC"/>
    <w:rsid w:val="0097671A"/>
    <w:rsid w:val="00994F5E"/>
    <w:rsid w:val="009C44E1"/>
    <w:rsid w:val="009E0762"/>
    <w:rsid w:val="00A06849"/>
    <w:rsid w:val="00A14CB9"/>
    <w:rsid w:val="00A15B89"/>
    <w:rsid w:val="00A36D32"/>
    <w:rsid w:val="00A40E81"/>
    <w:rsid w:val="00A51178"/>
    <w:rsid w:val="00A5324E"/>
    <w:rsid w:val="00A532B1"/>
    <w:rsid w:val="00A5551E"/>
    <w:rsid w:val="00A708B0"/>
    <w:rsid w:val="00A85439"/>
    <w:rsid w:val="00A920BE"/>
    <w:rsid w:val="00A97E56"/>
    <w:rsid w:val="00AA5E26"/>
    <w:rsid w:val="00AA79AB"/>
    <w:rsid w:val="00AF39D3"/>
    <w:rsid w:val="00AF4F3C"/>
    <w:rsid w:val="00B04B7A"/>
    <w:rsid w:val="00B057C1"/>
    <w:rsid w:val="00B463F4"/>
    <w:rsid w:val="00B5371F"/>
    <w:rsid w:val="00BB4FB8"/>
    <w:rsid w:val="00BB60A9"/>
    <w:rsid w:val="00BC3114"/>
    <w:rsid w:val="00C32564"/>
    <w:rsid w:val="00C41FAD"/>
    <w:rsid w:val="00C516AC"/>
    <w:rsid w:val="00C803CE"/>
    <w:rsid w:val="00C81A59"/>
    <w:rsid w:val="00C81E68"/>
    <w:rsid w:val="00C852E2"/>
    <w:rsid w:val="00C879F5"/>
    <w:rsid w:val="00C910BF"/>
    <w:rsid w:val="00CB6CED"/>
    <w:rsid w:val="00DA15AF"/>
    <w:rsid w:val="00DB0902"/>
    <w:rsid w:val="00DB0E8A"/>
    <w:rsid w:val="00DB22BA"/>
    <w:rsid w:val="00DB79F8"/>
    <w:rsid w:val="00DD18B4"/>
    <w:rsid w:val="00E13814"/>
    <w:rsid w:val="00E17EFD"/>
    <w:rsid w:val="00E359F2"/>
    <w:rsid w:val="00E37066"/>
    <w:rsid w:val="00E67484"/>
    <w:rsid w:val="00EA42BA"/>
    <w:rsid w:val="00EB3DF6"/>
    <w:rsid w:val="00EB49FB"/>
    <w:rsid w:val="00EC4521"/>
    <w:rsid w:val="00EE383F"/>
    <w:rsid w:val="00EF483D"/>
    <w:rsid w:val="00EF5082"/>
    <w:rsid w:val="00F272DF"/>
    <w:rsid w:val="00F304C3"/>
    <w:rsid w:val="00F36D4E"/>
    <w:rsid w:val="00F60C97"/>
    <w:rsid w:val="00F7384F"/>
    <w:rsid w:val="00F765BA"/>
    <w:rsid w:val="00F85F05"/>
    <w:rsid w:val="00FA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18226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***</dc:creator>
  <cp:lastModifiedBy>Пользователь</cp:lastModifiedBy>
  <cp:revision>2</cp:revision>
  <cp:lastPrinted>2019-03-01T03:54:00Z</cp:lastPrinted>
  <dcterms:created xsi:type="dcterms:W3CDTF">2019-03-07T04:54:00Z</dcterms:created>
  <dcterms:modified xsi:type="dcterms:W3CDTF">2019-03-07T04:54:00Z</dcterms:modified>
</cp:coreProperties>
</file>